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48" w:rsidRDefault="00545448" w:rsidP="00545448">
      <w:r>
        <w:t>PACKET #6</w:t>
      </w:r>
    </w:p>
    <w:p w:rsidR="00545448" w:rsidRDefault="00545448" w:rsidP="00545448"/>
    <w:p w:rsidR="00545448" w:rsidRDefault="00545448" w:rsidP="00545448">
      <w:pPr>
        <w:rPr>
          <w:sz w:val="28"/>
          <w:szCs w:val="28"/>
        </w:rPr>
      </w:pPr>
      <w:r w:rsidRPr="00C67779">
        <w:rPr>
          <w:sz w:val="32"/>
          <w:szCs w:val="32"/>
        </w:rPr>
        <w:t>CONTEMPORARY WRITERS</w:t>
      </w:r>
      <w:r>
        <w:rPr>
          <w:sz w:val="32"/>
          <w:szCs w:val="32"/>
        </w:rPr>
        <w:t xml:space="preserve"> PACKET</w:t>
      </w:r>
      <w:r>
        <w:rPr>
          <w:sz w:val="32"/>
          <w:szCs w:val="32"/>
        </w:rPr>
        <w:tab/>
        <w:t xml:space="preserve">       </w:t>
      </w:r>
      <w:r w:rsidRPr="00E91045">
        <w:rPr>
          <w:sz w:val="28"/>
          <w:szCs w:val="28"/>
        </w:rPr>
        <w:t xml:space="preserve">Points: ____ / </w:t>
      </w:r>
      <w:r w:rsidR="001B7099">
        <w:rPr>
          <w:sz w:val="28"/>
          <w:szCs w:val="28"/>
        </w:rPr>
        <w:t>70</w:t>
      </w:r>
    </w:p>
    <w:p w:rsidR="00545448" w:rsidRPr="00C67779" w:rsidRDefault="00545448" w:rsidP="00545448">
      <w:pPr>
        <w:rPr>
          <w:sz w:val="32"/>
          <w:szCs w:val="32"/>
        </w:rPr>
      </w:pPr>
    </w:p>
    <w:p w:rsidR="00545448" w:rsidRPr="00C67779" w:rsidRDefault="00545448" w:rsidP="00545448">
      <w:pPr>
        <w:rPr>
          <w:sz w:val="32"/>
          <w:szCs w:val="32"/>
        </w:rPr>
      </w:pPr>
      <w:r>
        <w:rPr>
          <w:sz w:val="32"/>
          <w:szCs w:val="32"/>
        </w:rPr>
        <w:tab/>
      </w:r>
      <w:r w:rsidRPr="00C67779">
        <w:rPr>
          <w:sz w:val="32"/>
          <w:szCs w:val="32"/>
        </w:rPr>
        <w:t>FEATURED WRITER:</w:t>
      </w:r>
      <w:r w:rsidRPr="00C67779">
        <w:rPr>
          <w:sz w:val="32"/>
          <w:szCs w:val="32"/>
        </w:rPr>
        <w:tab/>
      </w:r>
      <w:r>
        <w:rPr>
          <w:sz w:val="32"/>
          <w:szCs w:val="32"/>
        </w:rPr>
        <w:t xml:space="preserve">JOHN HERSEY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HISTORICAL FICTION</w:t>
      </w:r>
    </w:p>
    <w:p w:rsidR="00545448" w:rsidRPr="00C67779" w:rsidRDefault="00545448" w:rsidP="00545448">
      <w:pPr>
        <w:rPr>
          <w:sz w:val="32"/>
          <w:szCs w:val="32"/>
        </w:rPr>
      </w:pPr>
    </w:p>
    <w:p w:rsidR="00545448" w:rsidRPr="00C67779" w:rsidRDefault="00545448" w:rsidP="00545448">
      <w:pPr>
        <w:rPr>
          <w:sz w:val="32"/>
          <w:szCs w:val="32"/>
        </w:rPr>
      </w:pPr>
      <w:r w:rsidRPr="00C67779">
        <w:rPr>
          <w:sz w:val="32"/>
          <w:szCs w:val="32"/>
        </w:rPr>
        <w:t>CHECK LIST:</w:t>
      </w:r>
    </w:p>
    <w:p w:rsidR="00545448" w:rsidRPr="00C67779" w:rsidRDefault="00545448" w:rsidP="00545448">
      <w:pPr>
        <w:rPr>
          <w:sz w:val="32"/>
          <w:szCs w:val="32"/>
        </w:rPr>
      </w:pPr>
    </w:p>
    <w:p w:rsidR="00545448" w:rsidRPr="00C67779" w:rsidRDefault="00545448" w:rsidP="00545448">
      <w:pPr>
        <w:rPr>
          <w:sz w:val="32"/>
          <w:szCs w:val="32"/>
        </w:rPr>
      </w:pPr>
    </w:p>
    <w:p w:rsidR="00545448" w:rsidRDefault="00545448" w:rsidP="00545448">
      <w:pPr>
        <w:numPr>
          <w:ilvl w:val="0"/>
          <w:numId w:val="1"/>
        </w:numPr>
        <w:spacing w:line="240" w:lineRule="auto"/>
        <w:rPr>
          <w:sz w:val="32"/>
          <w:szCs w:val="32"/>
        </w:rPr>
      </w:pPr>
      <w:r>
        <w:rPr>
          <w:sz w:val="32"/>
          <w:szCs w:val="32"/>
        </w:rPr>
        <w:t>_____/7</w:t>
      </w:r>
      <w:r w:rsidRPr="00C67779">
        <w:rPr>
          <w:sz w:val="32"/>
          <w:szCs w:val="32"/>
        </w:rPr>
        <w:tab/>
        <w:t>Completed Study Guide</w:t>
      </w:r>
    </w:p>
    <w:p w:rsidR="00545448" w:rsidRPr="00443BFC" w:rsidRDefault="00545448" w:rsidP="00545448">
      <w:pPr>
        <w:numPr>
          <w:ilvl w:val="0"/>
          <w:numId w:val="1"/>
        </w:numPr>
        <w:spacing w:line="240" w:lineRule="auto"/>
        <w:rPr>
          <w:sz w:val="28"/>
          <w:szCs w:val="28"/>
        </w:rPr>
      </w:pPr>
      <w:r>
        <w:rPr>
          <w:sz w:val="32"/>
          <w:szCs w:val="32"/>
        </w:rPr>
        <w:t>_____/10</w:t>
      </w:r>
      <w:r w:rsidRPr="00443BFC">
        <w:rPr>
          <w:sz w:val="32"/>
          <w:szCs w:val="32"/>
        </w:rPr>
        <w:tab/>
      </w:r>
      <w:r>
        <w:rPr>
          <w:sz w:val="32"/>
          <w:szCs w:val="32"/>
        </w:rPr>
        <w:t>Reading Closely For Details</w:t>
      </w:r>
    </w:p>
    <w:p w:rsidR="00545448" w:rsidRPr="00E121A8" w:rsidRDefault="00545448" w:rsidP="00545448">
      <w:pPr>
        <w:numPr>
          <w:ilvl w:val="0"/>
          <w:numId w:val="1"/>
        </w:numPr>
        <w:spacing w:line="240" w:lineRule="auto"/>
        <w:rPr>
          <w:sz w:val="28"/>
          <w:szCs w:val="28"/>
        </w:rPr>
      </w:pPr>
      <w:r>
        <w:rPr>
          <w:sz w:val="32"/>
          <w:szCs w:val="32"/>
        </w:rPr>
        <w:t>_____/9</w:t>
      </w:r>
      <w:r>
        <w:rPr>
          <w:sz w:val="32"/>
          <w:szCs w:val="32"/>
        </w:rPr>
        <w:tab/>
        <w:t xml:space="preserve">Graphic Organizer (witnesses / tic </w:t>
      </w:r>
      <w:proofErr w:type="spellStart"/>
      <w:r>
        <w:rPr>
          <w:sz w:val="32"/>
          <w:szCs w:val="32"/>
        </w:rPr>
        <w:t>tac</w:t>
      </w:r>
      <w:proofErr w:type="spellEnd"/>
      <w:r>
        <w:rPr>
          <w:sz w:val="32"/>
          <w:szCs w:val="32"/>
        </w:rPr>
        <w:t xml:space="preserve"> toe)</w:t>
      </w:r>
    </w:p>
    <w:p w:rsidR="00E121A8" w:rsidRPr="00E91045" w:rsidRDefault="00E121A8" w:rsidP="00545448">
      <w:pPr>
        <w:numPr>
          <w:ilvl w:val="0"/>
          <w:numId w:val="1"/>
        </w:numPr>
        <w:spacing w:line="240" w:lineRule="auto"/>
        <w:rPr>
          <w:sz w:val="28"/>
          <w:szCs w:val="28"/>
        </w:rPr>
      </w:pPr>
      <w:r>
        <w:rPr>
          <w:sz w:val="32"/>
          <w:szCs w:val="32"/>
        </w:rPr>
        <w:t>_____/14</w:t>
      </w:r>
      <w:r>
        <w:rPr>
          <w:sz w:val="32"/>
          <w:szCs w:val="32"/>
        </w:rPr>
        <w:tab/>
        <w:t>Vocabulary Development (Activities 1 &amp; 2)</w:t>
      </w:r>
    </w:p>
    <w:p w:rsidR="00545448" w:rsidRPr="00C67779" w:rsidRDefault="00545448" w:rsidP="00545448">
      <w:pPr>
        <w:numPr>
          <w:ilvl w:val="0"/>
          <w:numId w:val="1"/>
        </w:numPr>
        <w:spacing w:line="240" w:lineRule="auto"/>
        <w:rPr>
          <w:sz w:val="32"/>
          <w:szCs w:val="32"/>
        </w:rPr>
      </w:pPr>
      <w:r w:rsidRPr="00C67779">
        <w:rPr>
          <w:sz w:val="32"/>
          <w:szCs w:val="32"/>
        </w:rPr>
        <w:t>_____/</w:t>
      </w:r>
      <w:r w:rsidR="001B7099">
        <w:rPr>
          <w:sz w:val="32"/>
          <w:szCs w:val="32"/>
        </w:rPr>
        <w:t>30</w:t>
      </w:r>
      <w:r w:rsidRPr="00C67779">
        <w:rPr>
          <w:sz w:val="32"/>
          <w:szCs w:val="32"/>
        </w:rPr>
        <w:tab/>
      </w:r>
      <w:r>
        <w:rPr>
          <w:sz w:val="32"/>
          <w:szCs w:val="32"/>
        </w:rPr>
        <w:t>Selection Test</w:t>
      </w:r>
    </w:p>
    <w:p w:rsidR="00545448" w:rsidRPr="00C67779" w:rsidRDefault="00545448" w:rsidP="00545448">
      <w:pPr>
        <w:rPr>
          <w:sz w:val="32"/>
          <w:szCs w:val="32"/>
        </w:rPr>
      </w:pPr>
    </w:p>
    <w:p w:rsidR="00545448" w:rsidRPr="00C67779" w:rsidRDefault="00545448" w:rsidP="00545448">
      <w:pPr>
        <w:rPr>
          <w:sz w:val="32"/>
          <w:szCs w:val="32"/>
        </w:rPr>
      </w:pPr>
    </w:p>
    <w:p w:rsidR="00545448" w:rsidRDefault="00545448" w:rsidP="00545448">
      <w:pPr>
        <w:rPr>
          <w:sz w:val="32"/>
          <w:szCs w:val="32"/>
        </w:rPr>
      </w:pPr>
      <w:r w:rsidRPr="00C67779">
        <w:rPr>
          <w:sz w:val="32"/>
          <w:szCs w:val="32"/>
        </w:rPr>
        <w:t xml:space="preserve">TURN </w:t>
      </w:r>
      <w:r>
        <w:rPr>
          <w:sz w:val="32"/>
          <w:szCs w:val="32"/>
        </w:rPr>
        <w:t xml:space="preserve">IN </w:t>
      </w:r>
      <w:r w:rsidRPr="00C67779">
        <w:rPr>
          <w:sz w:val="32"/>
          <w:szCs w:val="32"/>
        </w:rPr>
        <w:t xml:space="preserve">THIS </w:t>
      </w:r>
      <w:r>
        <w:rPr>
          <w:sz w:val="32"/>
          <w:szCs w:val="32"/>
        </w:rPr>
        <w:t xml:space="preserve">COMPLETED </w:t>
      </w:r>
      <w:r w:rsidRPr="00C67779">
        <w:rPr>
          <w:sz w:val="32"/>
          <w:szCs w:val="32"/>
        </w:rPr>
        <w:t>PACKET IN ON</w:t>
      </w:r>
    </w:p>
    <w:p w:rsidR="00545448" w:rsidRPr="00C67779" w:rsidRDefault="00545448" w:rsidP="00545448">
      <w:pPr>
        <w:rPr>
          <w:sz w:val="32"/>
          <w:szCs w:val="32"/>
        </w:rPr>
      </w:pPr>
    </w:p>
    <w:p w:rsidR="00545448" w:rsidRDefault="00545448" w:rsidP="00545448">
      <w:pPr>
        <w:rPr>
          <w:sz w:val="32"/>
          <w:szCs w:val="32"/>
        </w:rPr>
      </w:pPr>
      <w:r>
        <w:rPr>
          <w:sz w:val="32"/>
          <w:szCs w:val="32"/>
        </w:rPr>
        <w:t>DUE DATE</w:t>
      </w:r>
      <w:proofErr w:type="gramStart"/>
      <w:r>
        <w:rPr>
          <w:sz w:val="32"/>
          <w:szCs w:val="32"/>
        </w:rPr>
        <w:t>:</w:t>
      </w:r>
      <w:r w:rsidRPr="00C67779">
        <w:rPr>
          <w:sz w:val="32"/>
          <w:szCs w:val="32"/>
        </w:rPr>
        <w:t>_</w:t>
      </w:r>
      <w:proofErr w:type="gramEnd"/>
      <w:r w:rsidRPr="00C67779">
        <w:rPr>
          <w:sz w:val="32"/>
          <w:szCs w:val="32"/>
        </w:rPr>
        <w:t>_____________________________________</w:t>
      </w:r>
    </w:p>
    <w:p w:rsidR="00545448" w:rsidRDefault="00545448" w:rsidP="00545448">
      <w:pPr>
        <w:rPr>
          <w:sz w:val="32"/>
          <w:szCs w:val="32"/>
        </w:rPr>
      </w:pPr>
    </w:p>
    <w:p w:rsidR="00545448" w:rsidRDefault="00545448" w:rsidP="00545448">
      <w:pPr>
        <w:rPr>
          <w:sz w:val="20"/>
        </w:rPr>
      </w:pPr>
      <w:r>
        <w:rPr>
          <w:sz w:val="20"/>
        </w:rPr>
        <w:t>OBJECTIVE:</w:t>
      </w:r>
      <w:r>
        <w:rPr>
          <w:sz w:val="20"/>
        </w:rPr>
        <w:tab/>
        <w:t>Students will learn literary elements definitions and begin to apply them to reading and their own writing.  Students will also read and comprehend Contemporary American writing, the basis for such writing, as well as learn and apply new vocabulary words.</w:t>
      </w:r>
    </w:p>
    <w:p w:rsidR="00545448" w:rsidRDefault="00545448" w:rsidP="00545448">
      <w:pPr>
        <w:rPr>
          <w:sz w:val="20"/>
        </w:rPr>
      </w:pPr>
    </w:p>
    <w:p w:rsidR="00545448" w:rsidRDefault="00545448" w:rsidP="00545448">
      <w:pPr>
        <w:rPr>
          <w:sz w:val="20"/>
        </w:rPr>
      </w:pPr>
      <w:r w:rsidRPr="00C774FE">
        <w:rPr>
          <w:sz w:val="20"/>
        </w:rPr>
        <w:t>Academic Standards:</w:t>
      </w:r>
      <w:r>
        <w:rPr>
          <w:sz w:val="20"/>
        </w:rPr>
        <w:tab/>
        <w:t>1.1.11A</w:t>
      </w:r>
      <w:r>
        <w:rPr>
          <w:sz w:val="20"/>
        </w:rPr>
        <w:tab/>
        <w:t>Learning to Read Independently</w:t>
      </w:r>
    </w:p>
    <w:p w:rsidR="00545448" w:rsidRDefault="00545448" w:rsidP="00545448">
      <w:pPr>
        <w:rPr>
          <w:sz w:val="20"/>
        </w:rPr>
      </w:pPr>
      <w:r>
        <w:rPr>
          <w:sz w:val="20"/>
        </w:rPr>
        <w:tab/>
      </w:r>
      <w:r>
        <w:rPr>
          <w:sz w:val="20"/>
        </w:rPr>
        <w:tab/>
      </w:r>
      <w:r>
        <w:rPr>
          <w:sz w:val="20"/>
        </w:rPr>
        <w:tab/>
        <w:t>1.1.11E</w:t>
      </w:r>
      <w:r>
        <w:rPr>
          <w:sz w:val="20"/>
        </w:rPr>
        <w:tab/>
        <w:t>Establish a reading vocabulary</w:t>
      </w:r>
    </w:p>
    <w:p w:rsidR="00545448" w:rsidRDefault="00545448" w:rsidP="00545448">
      <w:pPr>
        <w:rPr>
          <w:sz w:val="20"/>
        </w:rPr>
      </w:pPr>
      <w:r>
        <w:rPr>
          <w:sz w:val="20"/>
        </w:rPr>
        <w:tab/>
      </w:r>
      <w:r>
        <w:rPr>
          <w:sz w:val="20"/>
        </w:rPr>
        <w:tab/>
      </w:r>
      <w:r>
        <w:rPr>
          <w:sz w:val="20"/>
        </w:rPr>
        <w:tab/>
        <w:t>1.1.11F</w:t>
      </w:r>
      <w:r>
        <w:rPr>
          <w:sz w:val="20"/>
        </w:rPr>
        <w:tab/>
      </w:r>
      <w:proofErr w:type="gramStart"/>
      <w:r>
        <w:rPr>
          <w:sz w:val="20"/>
        </w:rPr>
        <w:t>Understand</w:t>
      </w:r>
      <w:proofErr w:type="gramEnd"/>
      <w:r>
        <w:rPr>
          <w:sz w:val="20"/>
        </w:rPr>
        <w:t xml:space="preserve"> the meaning of and apply key vocabulary words</w:t>
      </w:r>
    </w:p>
    <w:p w:rsidR="00545448" w:rsidRDefault="00545448" w:rsidP="00545448">
      <w:pPr>
        <w:rPr>
          <w:sz w:val="20"/>
        </w:rPr>
      </w:pPr>
      <w:r>
        <w:rPr>
          <w:sz w:val="20"/>
        </w:rPr>
        <w:tab/>
      </w:r>
      <w:r>
        <w:rPr>
          <w:sz w:val="20"/>
        </w:rPr>
        <w:tab/>
      </w:r>
      <w:r>
        <w:rPr>
          <w:sz w:val="20"/>
        </w:rPr>
        <w:tab/>
        <w:t>1.1.11H</w:t>
      </w:r>
      <w:r>
        <w:rPr>
          <w:sz w:val="20"/>
        </w:rPr>
        <w:tab/>
        <w:t>Demonstrate fluency and comprehension in reading</w:t>
      </w:r>
    </w:p>
    <w:p w:rsidR="00545448" w:rsidRDefault="00545448" w:rsidP="00545448">
      <w:pPr>
        <w:rPr>
          <w:sz w:val="20"/>
        </w:rPr>
      </w:pPr>
      <w:r>
        <w:rPr>
          <w:sz w:val="20"/>
        </w:rPr>
        <w:tab/>
      </w:r>
      <w:r>
        <w:rPr>
          <w:sz w:val="20"/>
        </w:rPr>
        <w:tab/>
      </w:r>
      <w:r>
        <w:rPr>
          <w:sz w:val="20"/>
        </w:rPr>
        <w:tab/>
        <w:t>1.2.11C</w:t>
      </w:r>
      <w:r>
        <w:rPr>
          <w:sz w:val="20"/>
        </w:rPr>
        <w:tab/>
        <w:t>Produce work in a literary genre</w:t>
      </w:r>
    </w:p>
    <w:p w:rsidR="00545448" w:rsidRDefault="00545448" w:rsidP="00545448">
      <w:pPr>
        <w:rPr>
          <w:sz w:val="20"/>
        </w:rPr>
      </w:pPr>
      <w:r>
        <w:rPr>
          <w:sz w:val="20"/>
        </w:rPr>
        <w:tab/>
      </w:r>
      <w:r>
        <w:rPr>
          <w:sz w:val="20"/>
        </w:rPr>
        <w:tab/>
      </w:r>
      <w:r>
        <w:rPr>
          <w:sz w:val="20"/>
        </w:rPr>
        <w:tab/>
        <w:t>1.3.11A</w:t>
      </w:r>
      <w:r>
        <w:rPr>
          <w:sz w:val="20"/>
        </w:rPr>
        <w:tab/>
        <w:t>Read and understand works of literature</w:t>
      </w:r>
    </w:p>
    <w:p w:rsidR="00545448" w:rsidRDefault="00545448" w:rsidP="00545448">
      <w:pPr>
        <w:rPr>
          <w:sz w:val="20"/>
        </w:rPr>
      </w:pPr>
      <w:r>
        <w:rPr>
          <w:sz w:val="20"/>
        </w:rPr>
        <w:tab/>
      </w:r>
      <w:r>
        <w:rPr>
          <w:sz w:val="20"/>
        </w:rPr>
        <w:tab/>
      </w:r>
      <w:r>
        <w:rPr>
          <w:sz w:val="20"/>
        </w:rPr>
        <w:tab/>
        <w:t>1.3.11B</w:t>
      </w:r>
      <w:r>
        <w:rPr>
          <w:sz w:val="20"/>
        </w:rPr>
        <w:tab/>
        <w:t>Analyze relationships, uses, and effectiveness of literary elements</w:t>
      </w:r>
    </w:p>
    <w:p w:rsidR="00545448" w:rsidRDefault="00545448" w:rsidP="00545448">
      <w:pPr>
        <w:rPr>
          <w:sz w:val="20"/>
        </w:rPr>
      </w:pPr>
      <w:r>
        <w:rPr>
          <w:sz w:val="20"/>
        </w:rPr>
        <w:tab/>
      </w:r>
      <w:r>
        <w:rPr>
          <w:sz w:val="20"/>
        </w:rPr>
        <w:tab/>
      </w:r>
      <w:r>
        <w:rPr>
          <w:sz w:val="20"/>
        </w:rPr>
        <w:tab/>
        <w:t>1.3.11C</w:t>
      </w:r>
      <w:r>
        <w:rPr>
          <w:sz w:val="20"/>
        </w:rPr>
        <w:tab/>
        <w:t>Analyze the effectiveness of author’s use of literary devices</w:t>
      </w:r>
    </w:p>
    <w:p w:rsidR="00545448" w:rsidRDefault="00545448" w:rsidP="00545448">
      <w:pPr>
        <w:rPr>
          <w:sz w:val="20"/>
        </w:rPr>
      </w:pPr>
      <w:r>
        <w:rPr>
          <w:sz w:val="20"/>
        </w:rPr>
        <w:tab/>
      </w:r>
      <w:r>
        <w:rPr>
          <w:sz w:val="20"/>
        </w:rPr>
        <w:tab/>
      </w:r>
      <w:r>
        <w:rPr>
          <w:sz w:val="20"/>
        </w:rPr>
        <w:tab/>
        <w:t>1.3.11F</w:t>
      </w:r>
      <w:r>
        <w:rPr>
          <w:sz w:val="20"/>
        </w:rPr>
        <w:tab/>
        <w:t>Read and respond to nonfiction and fiction</w:t>
      </w:r>
    </w:p>
    <w:p w:rsidR="00545448" w:rsidRDefault="00545448" w:rsidP="00545448">
      <w:pPr>
        <w:rPr>
          <w:sz w:val="20"/>
        </w:rPr>
      </w:pPr>
      <w:r>
        <w:rPr>
          <w:sz w:val="20"/>
        </w:rPr>
        <w:tab/>
      </w:r>
      <w:r>
        <w:rPr>
          <w:sz w:val="20"/>
        </w:rPr>
        <w:tab/>
      </w:r>
      <w:r>
        <w:rPr>
          <w:sz w:val="20"/>
        </w:rPr>
        <w:tab/>
        <w:t>1.3.11A</w:t>
      </w:r>
      <w:r>
        <w:rPr>
          <w:sz w:val="20"/>
        </w:rPr>
        <w:tab/>
        <w:t>Write short stories, poems and plays</w:t>
      </w:r>
    </w:p>
    <w:p w:rsidR="00545448" w:rsidRDefault="00545448" w:rsidP="00545448">
      <w:pPr>
        <w:rPr>
          <w:sz w:val="20"/>
        </w:rPr>
      </w:pPr>
      <w:r>
        <w:rPr>
          <w:sz w:val="20"/>
        </w:rPr>
        <w:tab/>
      </w:r>
      <w:r>
        <w:rPr>
          <w:sz w:val="20"/>
        </w:rPr>
        <w:tab/>
      </w:r>
      <w:r>
        <w:rPr>
          <w:sz w:val="20"/>
        </w:rPr>
        <w:tab/>
        <w:t>1.5.11D</w:t>
      </w:r>
      <w:r>
        <w:rPr>
          <w:sz w:val="20"/>
        </w:rPr>
        <w:tab/>
        <w:t>Write with a command of the stylistic aspects of composition</w:t>
      </w:r>
    </w:p>
    <w:p w:rsidR="00545448" w:rsidRDefault="00545448" w:rsidP="00545448">
      <w:r>
        <w:br w:type="page"/>
      </w:r>
      <w:r w:rsidRPr="00C67779">
        <w:rPr>
          <w:b/>
          <w:u w:val="single"/>
        </w:rPr>
        <w:lastRenderedPageBreak/>
        <w:t>STUDY GUIDE / INSTRUCTIONS</w:t>
      </w:r>
    </w:p>
    <w:p w:rsidR="00545448" w:rsidRDefault="00545448" w:rsidP="00545448"/>
    <w:p w:rsidR="00545448" w:rsidRPr="00757C78" w:rsidRDefault="00545448" w:rsidP="00545448">
      <w:pPr>
        <w:rPr>
          <w:sz w:val="24"/>
          <w:szCs w:val="24"/>
        </w:rPr>
      </w:pPr>
      <w:r w:rsidRPr="00757C78">
        <w:rPr>
          <w:sz w:val="24"/>
          <w:szCs w:val="24"/>
        </w:rPr>
        <w:t>CONTEMPORARY WRITER:</w:t>
      </w:r>
      <w:r>
        <w:rPr>
          <w:sz w:val="24"/>
          <w:szCs w:val="24"/>
        </w:rPr>
        <w:t xml:space="preserve">    JOHN HERSEY – HISTORICAL FICTION</w:t>
      </w:r>
    </w:p>
    <w:p w:rsidR="00545448" w:rsidRDefault="00545448" w:rsidP="00545448"/>
    <w:p w:rsidR="00545448" w:rsidRDefault="00545448" w:rsidP="00545448"/>
    <w:p w:rsidR="00545448" w:rsidRDefault="00545448" w:rsidP="00545448">
      <w:r>
        <w:t>►LIST TWO INTERESTING FACTS ABOUT JOHN HERSEY, page 1066:</w:t>
      </w:r>
    </w:p>
    <w:p w:rsidR="00545448" w:rsidRDefault="00545448" w:rsidP="00545448"/>
    <w:p w:rsidR="00545448" w:rsidRDefault="00545448" w:rsidP="00545448">
      <w:r>
        <w:tab/>
        <w:t>1.  _______________________________________________________________</w:t>
      </w:r>
    </w:p>
    <w:p w:rsidR="00545448" w:rsidRDefault="00545448" w:rsidP="00545448"/>
    <w:p w:rsidR="00545448" w:rsidRDefault="00545448" w:rsidP="00545448">
      <w:r>
        <w:tab/>
        <w:t>2.  _______________________________________________________________</w:t>
      </w:r>
    </w:p>
    <w:p w:rsidR="00545448" w:rsidRDefault="00545448" w:rsidP="00545448"/>
    <w:p w:rsidR="00545448" w:rsidRDefault="00545448" w:rsidP="00545448"/>
    <w:p w:rsidR="00545448" w:rsidRDefault="00545448" w:rsidP="00545448">
      <w:r>
        <w:t>►VOCABULARY:</w:t>
      </w:r>
    </w:p>
    <w:p w:rsidR="00545448" w:rsidRDefault="00545448" w:rsidP="00545448"/>
    <w:p w:rsidR="00545448" w:rsidRDefault="00545448" w:rsidP="00545448">
      <w:r>
        <w:tab/>
      </w:r>
      <w:proofErr w:type="gramStart"/>
      <w:r>
        <w:rPr>
          <w:sz w:val="24"/>
          <w:szCs w:val="24"/>
        </w:rPr>
        <w:t>rendezvous</w:t>
      </w:r>
      <w:proofErr w:type="gramEnd"/>
      <w:r>
        <w:tab/>
      </w:r>
      <w:r>
        <w:tab/>
        <w:t>______________________________________________</w:t>
      </w:r>
    </w:p>
    <w:p w:rsidR="00545448" w:rsidRDefault="00545448" w:rsidP="00545448"/>
    <w:p w:rsidR="00545448" w:rsidRDefault="00545448" w:rsidP="00545448">
      <w:pPr>
        <w:rPr>
          <w:sz w:val="24"/>
          <w:szCs w:val="24"/>
        </w:rPr>
      </w:pPr>
      <w:r>
        <w:tab/>
      </w:r>
      <w:proofErr w:type="gramStart"/>
      <w:r>
        <w:rPr>
          <w:sz w:val="24"/>
          <w:szCs w:val="24"/>
        </w:rPr>
        <w:t>abstinence</w:t>
      </w:r>
      <w:proofErr w:type="gramEnd"/>
      <w:r>
        <w:rPr>
          <w:sz w:val="24"/>
          <w:szCs w:val="24"/>
        </w:rPr>
        <w:tab/>
      </w:r>
      <w:r>
        <w:rPr>
          <w:sz w:val="24"/>
          <w:szCs w:val="24"/>
        </w:rPr>
        <w:tab/>
        <w:t>____________________________________________</w:t>
      </w:r>
    </w:p>
    <w:p w:rsidR="00545448" w:rsidRDefault="00545448" w:rsidP="00545448">
      <w:pPr>
        <w:rPr>
          <w:sz w:val="24"/>
          <w:szCs w:val="24"/>
        </w:rPr>
      </w:pPr>
    </w:p>
    <w:p w:rsidR="00545448" w:rsidRDefault="00545448" w:rsidP="00545448">
      <w:pPr>
        <w:rPr>
          <w:sz w:val="24"/>
          <w:szCs w:val="24"/>
        </w:rPr>
      </w:pPr>
      <w:r>
        <w:rPr>
          <w:sz w:val="24"/>
          <w:szCs w:val="24"/>
        </w:rPr>
        <w:tab/>
      </w:r>
      <w:proofErr w:type="gramStart"/>
      <w:r>
        <w:rPr>
          <w:sz w:val="24"/>
          <w:szCs w:val="24"/>
        </w:rPr>
        <w:t>notorious</w:t>
      </w:r>
      <w:proofErr w:type="gramEnd"/>
      <w:r>
        <w:rPr>
          <w:sz w:val="24"/>
          <w:szCs w:val="24"/>
        </w:rPr>
        <w:tab/>
      </w:r>
      <w:r>
        <w:rPr>
          <w:sz w:val="24"/>
          <w:szCs w:val="24"/>
        </w:rPr>
        <w:tab/>
        <w:t>____________________________________________</w:t>
      </w:r>
    </w:p>
    <w:p w:rsidR="00545448" w:rsidRDefault="00545448" w:rsidP="00545448">
      <w:pPr>
        <w:rPr>
          <w:sz w:val="24"/>
          <w:szCs w:val="24"/>
        </w:rPr>
      </w:pPr>
    </w:p>
    <w:p w:rsidR="00545448" w:rsidRDefault="00545448" w:rsidP="00545448">
      <w:pPr>
        <w:rPr>
          <w:sz w:val="24"/>
          <w:szCs w:val="24"/>
        </w:rPr>
      </w:pPr>
      <w:r>
        <w:rPr>
          <w:sz w:val="24"/>
          <w:szCs w:val="24"/>
        </w:rPr>
        <w:tab/>
      </w:r>
      <w:proofErr w:type="gramStart"/>
      <w:r>
        <w:rPr>
          <w:sz w:val="24"/>
          <w:szCs w:val="24"/>
        </w:rPr>
        <w:t>debris</w:t>
      </w:r>
      <w:proofErr w:type="gramEnd"/>
      <w:r>
        <w:rPr>
          <w:sz w:val="24"/>
          <w:szCs w:val="24"/>
        </w:rPr>
        <w:tab/>
      </w:r>
      <w:r>
        <w:rPr>
          <w:sz w:val="24"/>
          <w:szCs w:val="24"/>
        </w:rPr>
        <w:tab/>
      </w:r>
      <w:r>
        <w:rPr>
          <w:sz w:val="24"/>
          <w:szCs w:val="24"/>
        </w:rPr>
        <w:tab/>
        <w:t>____________________________________________</w:t>
      </w:r>
    </w:p>
    <w:p w:rsidR="00545448" w:rsidRDefault="00545448" w:rsidP="00545448">
      <w:pPr>
        <w:rPr>
          <w:sz w:val="24"/>
          <w:szCs w:val="24"/>
        </w:rPr>
      </w:pPr>
    </w:p>
    <w:p w:rsidR="00545448" w:rsidRDefault="00545448" w:rsidP="00545448">
      <w:pPr>
        <w:rPr>
          <w:sz w:val="24"/>
          <w:szCs w:val="24"/>
        </w:rPr>
      </w:pPr>
      <w:r>
        <w:rPr>
          <w:sz w:val="24"/>
          <w:szCs w:val="24"/>
        </w:rPr>
        <w:tab/>
      </w:r>
      <w:proofErr w:type="gramStart"/>
      <w:r>
        <w:rPr>
          <w:sz w:val="24"/>
          <w:szCs w:val="24"/>
        </w:rPr>
        <w:t>sustained</w:t>
      </w:r>
      <w:proofErr w:type="gramEnd"/>
      <w:r>
        <w:rPr>
          <w:sz w:val="24"/>
          <w:szCs w:val="24"/>
        </w:rPr>
        <w:tab/>
      </w:r>
      <w:r>
        <w:rPr>
          <w:sz w:val="24"/>
          <w:szCs w:val="24"/>
        </w:rPr>
        <w:tab/>
        <w:t>____________________________________________</w:t>
      </w:r>
    </w:p>
    <w:p w:rsidR="00545448" w:rsidRDefault="00545448" w:rsidP="00545448">
      <w:pPr>
        <w:rPr>
          <w:sz w:val="24"/>
          <w:szCs w:val="24"/>
        </w:rPr>
      </w:pPr>
    </w:p>
    <w:p w:rsidR="00545448" w:rsidRDefault="00545448" w:rsidP="00545448">
      <w:pPr>
        <w:rPr>
          <w:sz w:val="24"/>
          <w:szCs w:val="24"/>
        </w:rPr>
      </w:pPr>
      <w:r>
        <w:rPr>
          <w:sz w:val="24"/>
          <w:szCs w:val="24"/>
        </w:rPr>
        <w:tab/>
      </w:r>
      <w:proofErr w:type="gramStart"/>
      <w:r>
        <w:rPr>
          <w:sz w:val="24"/>
          <w:szCs w:val="24"/>
        </w:rPr>
        <w:t>convivial</w:t>
      </w:r>
      <w:proofErr w:type="gramEnd"/>
      <w:r>
        <w:rPr>
          <w:sz w:val="24"/>
          <w:szCs w:val="24"/>
        </w:rPr>
        <w:tab/>
      </w:r>
      <w:r>
        <w:rPr>
          <w:sz w:val="24"/>
          <w:szCs w:val="24"/>
        </w:rPr>
        <w:tab/>
        <w:t>____________________________________________</w:t>
      </w:r>
    </w:p>
    <w:p w:rsidR="00545448" w:rsidRDefault="00545448" w:rsidP="00545448">
      <w:pPr>
        <w:rPr>
          <w:sz w:val="24"/>
          <w:szCs w:val="24"/>
        </w:rPr>
      </w:pPr>
    </w:p>
    <w:p w:rsidR="00545448" w:rsidRDefault="00545448" w:rsidP="00545448">
      <w:pPr>
        <w:rPr>
          <w:sz w:val="24"/>
          <w:szCs w:val="24"/>
        </w:rPr>
      </w:pPr>
      <w:r>
        <w:rPr>
          <w:sz w:val="24"/>
          <w:szCs w:val="24"/>
        </w:rPr>
        <w:tab/>
      </w:r>
      <w:proofErr w:type="gramStart"/>
      <w:r>
        <w:rPr>
          <w:sz w:val="24"/>
          <w:szCs w:val="24"/>
        </w:rPr>
        <w:t>idealist</w:t>
      </w:r>
      <w:proofErr w:type="gramEnd"/>
      <w:r>
        <w:rPr>
          <w:sz w:val="24"/>
          <w:szCs w:val="24"/>
        </w:rPr>
        <w:tab/>
      </w:r>
      <w:r>
        <w:rPr>
          <w:sz w:val="24"/>
          <w:szCs w:val="24"/>
        </w:rPr>
        <w:tab/>
      </w:r>
      <w:r>
        <w:rPr>
          <w:sz w:val="24"/>
          <w:szCs w:val="24"/>
        </w:rPr>
        <w:tab/>
        <w:t>____________________________________________</w:t>
      </w:r>
    </w:p>
    <w:p w:rsidR="00545448" w:rsidRDefault="00545448" w:rsidP="00545448">
      <w:pPr>
        <w:rPr>
          <w:sz w:val="24"/>
          <w:szCs w:val="24"/>
        </w:rPr>
      </w:pPr>
    </w:p>
    <w:p w:rsidR="00545448" w:rsidRDefault="00545448" w:rsidP="00545448">
      <w:r>
        <w:rPr>
          <w:sz w:val="24"/>
          <w:szCs w:val="24"/>
        </w:rPr>
        <w:tab/>
      </w:r>
    </w:p>
    <w:p w:rsidR="00545448" w:rsidRDefault="00545448" w:rsidP="00545448"/>
    <w:p w:rsidR="00545448" w:rsidRDefault="00545448" w:rsidP="00545448"/>
    <w:p w:rsidR="00545448" w:rsidRDefault="00545448" w:rsidP="00545448">
      <w:r>
        <w:t>►LITERARY ELEMENTS:</w:t>
      </w:r>
    </w:p>
    <w:p w:rsidR="00545448" w:rsidRDefault="00545448" w:rsidP="00545448"/>
    <w:p w:rsidR="00545448" w:rsidRDefault="00545448" w:rsidP="00545448"/>
    <w:p w:rsidR="00545448" w:rsidRDefault="005E39E7" w:rsidP="00545448">
      <w:r>
        <w:tab/>
      </w:r>
      <w:proofErr w:type="gramStart"/>
      <w:r>
        <w:t>setting</w:t>
      </w:r>
      <w:proofErr w:type="gramEnd"/>
      <w:r w:rsidR="00545448">
        <w:tab/>
      </w:r>
      <w:r w:rsidR="00545448">
        <w:tab/>
      </w:r>
      <w:r w:rsidR="00545448">
        <w:tab/>
        <w:t>______________________________________________</w:t>
      </w:r>
    </w:p>
    <w:p w:rsidR="00545448" w:rsidRDefault="00545448" w:rsidP="00545448"/>
    <w:p w:rsidR="00545448" w:rsidRDefault="00545448" w:rsidP="00545448"/>
    <w:p w:rsidR="00545448" w:rsidRDefault="00545448" w:rsidP="00545448">
      <w:r>
        <w:t>►READING:</w:t>
      </w:r>
      <w:r>
        <w:tab/>
        <w:t>“A Noiseless Flash” – page 1068</w:t>
      </w:r>
    </w:p>
    <w:p w:rsidR="00545448" w:rsidRDefault="00545448">
      <w:pPr>
        <w:spacing w:after="200" w:line="276" w:lineRule="auto"/>
      </w:pPr>
      <w:r>
        <w:br w:type="page"/>
      </w:r>
    </w:p>
    <w:p w:rsidR="00545448" w:rsidRDefault="00545448" w:rsidP="00545448">
      <w:pPr>
        <w:pStyle w:val="91-openingheaderline1"/>
        <w:tabs>
          <w:tab w:val="left" w:pos="493"/>
        </w:tabs>
        <w:rPr>
          <w:rStyle w:val="A91-SEpagerefcontinued"/>
        </w:rPr>
      </w:pPr>
      <w:r>
        <w:lastRenderedPageBreak/>
        <w:t>Collection 14</w:t>
      </w:r>
      <w:r>
        <w:tab/>
      </w:r>
      <w:r>
        <w:rPr>
          <w:rStyle w:val="A91-SEpagerefcontinued"/>
        </w:rPr>
        <w:t>Student Edition pages 1064–1081</w:t>
      </w:r>
    </w:p>
    <w:p w:rsidR="00545448" w:rsidRDefault="00545448" w:rsidP="00545448">
      <w:pPr>
        <w:pStyle w:val="92-openingheaderline2"/>
        <w:rPr>
          <w:rStyle w:val="A92-skilltype"/>
        </w:rPr>
      </w:pPr>
      <w:r>
        <w:t>Graphic Organizer</w:t>
      </w:r>
      <w:r>
        <w:tab/>
      </w:r>
      <w:r>
        <w:rPr>
          <w:rStyle w:val="A92-skilltype"/>
        </w:rPr>
        <w:t>Reading Closely For Details</w:t>
      </w:r>
    </w:p>
    <w:p w:rsidR="00545448" w:rsidRDefault="00545448" w:rsidP="00545448">
      <w:pPr>
        <w:pStyle w:val="94-SEcollectionselectiontitle"/>
        <w:rPr>
          <w:rStyle w:val="A94-Byline"/>
        </w:rPr>
      </w:pPr>
      <w:r>
        <w:rPr>
          <w:rStyle w:val="A10-boldallcapsrun-in"/>
          <w:caps w:val="0"/>
          <w:sz w:val="30"/>
        </w:rPr>
        <w:t>A Noiseless Flash</w:t>
      </w:r>
      <w:r>
        <w:t xml:space="preserve"> </w:t>
      </w:r>
      <w:r>
        <w:rPr>
          <w:rStyle w:val="A94-Byline"/>
        </w:rPr>
        <w:t>John Hersey</w:t>
      </w:r>
    </w:p>
    <w:p w:rsidR="00545448" w:rsidRDefault="00545448" w:rsidP="00545448">
      <w:pPr>
        <w:pStyle w:val="10-directionline"/>
        <w:rPr>
          <w:b w:val="0"/>
          <w:sz w:val="23"/>
        </w:rPr>
      </w:pPr>
      <w:r>
        <w:rPr>
          <w:rStyle w:val="A03-Cheadrun-in"/>
          <w:b/>
        </w:rPr>
        <w:t xml:space="preserve">Reading Closely for Details </w:t>
      </w:r>
      <w:proofErr w:type="gramStart"/>
      <w:r>
        <w:rPr>
          <w:rStyle w:val="A03-Cheadrun-in"/>
          <w:b/>
        </w:rPr>
        <w:t>Chart</w:t>
      </w:r>
      <w:r>
        <w:rPr>
          <w:b w:val="0"/>
        </w:rPr>
        <w:t xml:space="preserve">  Some</w:t>
      </w:r>
      <w:proofErr w:type="gramEnd"/>
      <w:r>
        <w:rPr>
          <w:b w:val="0"/>
        </w:rPr>
        <w:t xml:space="preserve"> works require that you do a </w:t>
      </w:r>
      <w:r>
        <w:t xml:space="preserve">close reading </w:t>
      </w:r>
      <w:r>
        <w:rPr>
          <w:b w:val="0"/>
        </w:rPr>
        <w:t>to understand the text. This means looking for and noting the precise details about people and events.</w:t>
      </w:r>
    </w:p>
    <w:p w:rsidR="00545448" w:rsidRDefault="00545448" w:rsidP="00545448">
      <w:pPr>
        <w:pStyle w:val="10-directionline"/>
      </w:pPr>
      <w:r>
        <w:t xml:space="preserve">Choose one witness from Hersey’s account. Then fill in the chart below with the details about that person’s experience. </w:t>
      </w:r>
    </w:p>
    <w:p w:rsidR="00545448" w:rsidRDefault="00545448" w:rsidP="00545448">
      <w:pPr>
        <w:pStyle w:val="10-directionlin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4206"/>
      </w:tblGrid>
      <w:tr w:rsidR="00545448" w:rsidTr="00DD020D">
        <w:trPr>
          <w:trHeight w:val="444"/>
        </w:trPr>
        <w:tc>
          <w:tcPr>
            <w:tcW w:w="7541" w:type="dxa"/>
            <w:gridSpan w:val="2"/>
          </w:tcPr>
          <w:p w:rsidR="00545448" w:rsidRDefault="00545448" w:rsidP="00DD020D">
            <w:pPr>
              <w:jc w:val="center"/>
            </w:pPr>
            <w:r>
              <w:t>Witness:  ________________________</w:t>
            </w:r>
          </w:p>
        </w:tc>
      </w:tr>
      <w:tr w:rsidR="00545448" w:rsidTr="00DD020D">
        <w:trPr>
          <w:trHeight w:val="246"/>
        </w:trPr>
        <w:tc>
          <w:tcPr>
            <w:tcW w:w="3335" w:type="dxa"/>
          </w:tcPr>
          <w:p w:rsidR="00545448" w:rsidRDefault="00545448" w:rsidP="00DD020D"/>
        </w:tc>
        <w:tc>
          <w:tcPr>
            <w:tcW w:w="4206" w:type="dxa"/>
          </w:tcPr>
          <w:p w:rsidR="00545448" w:rsidRDefault="00545448" w:rsidP="00DD020D">
            <w:r>
              <w:t xml:space="preserve">Precise Details </w:t>
            </w:r>
          </w:p>
        </w:tc>
      </w:tr>
      <w:tr w:rsidR="00545448" w:rsidTr="00DD020D">
        <w:trPr>
          <w:trHeight w:val="669"/>
        </w:trPr>
        <w:tc>
          <w:tcPr>
            <w:tcW w:w="3335" w:type="dxa"/>
          </w:tcPr>
          <w:p w:rsidR="00545448" w:rsidRDefault="00545448" w:rsidP="00DD020D">
            <w:r>
              <w:t>What was the witness was doing just before the bombing?</w:t>
            </w:r>
          </w:p>
        </w:tc>
        <w:tc>
          <w:tcPr>
            <w:tcW w:w="4206" w:type="dxa"/>
          </w:tcPr>
          <w:p w:rsidR="00545448" w:rsidRDefault="00545448" w:rsidP="00DD020D"/>
        </w:tc>
      </w:tr>
      <w:tr w:rsidR="00545448" w:rsidTr="00DD020D">
        <w:trPr>
          <w:trHeight w:val="859"/>
        </w:trPr>
        <w:tc>
          <w:tcPr>
            <w:tcW w:w="3335" w:type="dxa"/>
          </w:tcPr>
          <w:p w:rsidR="00545448" w:rsidRDefault="00545448" w:rsidP="00DD020D">
            <w:r>
              <w:t>How far away from the center of the explosion was the witness?</w:t>
            </w:r>
          </w:p>
        </w:tc>
        <w:tc>
          <w:tcPr>
            <w:tcW w:w="4206" w:type="dxa"/>
          </w:tcPr>
          <w:p w:rsidR="00545448" w:rsidRDefault="00545448" w:rsidP="00DD020D"/>
        </w:tc>
      </w:tr>
      <w:tr w:rsidR="00545448" w:rsidTr="00DD020D">
        <w:trPr>
          <w:trHeight w:val="858"/>
        </w:trPr>
        <w:tc>
          <w:tcPr>
            <w:tcW w:w="3335" w:type="dxa"/>
          </w:tcPr>
          <w:p w:rsidR="00545448" w:rsidRDefault="00545448" w:rsidP="00DD020D">
            <w:r>
              <w:t>How was the witness injured? Did he or she receive medical treatment?</w:t>
            </w:r>
          </w:p>
        </w:tc>
        <w:tc>
          <w:tcPr>
            <w:tcW w:w="4206" w:type="dxa"/>
          </w:tcPr>
          <w:p w:rsidR="00545448" w:rsidRDefault="00545448" w:rsidP="00DD020D"/>
        </w:tc>
      </w:tr>
      <w:tr w:rsidR="00545448" w:rsidTr="00DD020D">
        <w:trPr>
          <w:trHeight w:val="859"/>
        </w:trPr>
        <w:tc>
          <w:tcPr>
            <w:tcW w:w="3335" w:type="dxa"/>
          </w:tcPr>
          <w:p w:rsidR="00545448" w:rsidRDefault="00545448" w:rsidP="00DD020D">
            <w:r>
              <w:t>What did the witness think had happened?</w:t>
            </w:r>
          </w:p>
        </w:tc>
        <w:tc>
          <w:tcPr>
            <w:tcW w:w="4206" w:type="dxa"/>
          </w:tcPr>
          <w:p w:rsidR="00545448" w:rsidRDefault="00545448" w:rsidP="00DD020D"/>
        </w:tc>
      </w:tr>
      <w:tr w:rsidR="00545448" w:rsidTr="00DD020D">
        <w:trPr>
          <w:trHeight w:val="859"/>
        </w:trPr>
        <w:tc>
          <w:tcPr>
            <w:tcW w:w="3335" w:type="dxa"/>
          </w:tcPr>
          <w:p w:rsidR="00545448" w:rsidRDefault="00545448" w:rsidP="00DD020D">
            <w:r>
              <w:t>Were any family members with the witness? Who? Were they injured or killed?</w:t>
            </w:r>
          </w:p>
        </w:tc>
        <w:tc>
          <w:tcPr>
            <w:tcW w:w="4206" w:type="dxa"/>
          </w:tcPr>
          <w:p w:rsidR="00545448" w:rsidRDefault="00545448" w:rsidP="00DD020D"/>
        </w:tc>
      </w:tr>
    </w:tbl>
    <w:p w:rsidR="00545448" w:rsidRDefault="00545448" w:rsidP="00545448"/>
    <w:p w:rsidR="00545448" w:rsidRDefault="00545448" w:rsidP="00545448"/>
    <w:p w:rsidR="00545448" w:rsidRDefault="00545448">
      <w:pPr>
        <w:spacing w:after="200" w:line="276" w:lineRule="auto"/>
      </w:pPr>
      <w:r>
        <w:br w:type="page"/>
      </w:r>
    </w:p>
    <w:p w:rsidR="00545448" w:rsidRDefault="00545448" w:rsidP="00545448">
      <w:pPr>
        <w:pStyle w:val="91-openingheaderline1"/>
      </w:pPr>
      <w:r>
        <w:lastRenderedPageBreak/>
        <w:t>Unit 6: Collection 14</w:t>
      </w:r>
    </w:p>
    <w:p w:rsidR="00545448" w:rsidRDefault="00545448" w:rsidP="00545448">
      <w:pPr>
        <w:pStyle w:val="92-openingheaderline2"/>
      </w:pPr>
      <w:r>
        <w:t>Selection Reading Focus</w:t>
      </w:r>
      <w:r>
        <w:tab/>
      </w:r>
      <w:r>
        <w:rPr>
          <w:rStyle w:val="A92-skilltype"/>
        </w:rPr>
        <w:t>Graphic Organizer</w:t>
      </w:r>
    </w:p>
    <w:p w:rsidR="00545448" w:rsidRDefault="00545448" w:rsidP="00545448">
      <w:pPr>
        <w:pStyle w:val="94-SEcollectionselectiontitle"/>
      </w:pPr>
      <w:r>
        <w:t>A Noiseless Flash</w:t>
      </w:r>
      <w:r>
        <w:rPr>
          <w:i/>
        </w:rPr>
        <w:t xml:space="preserve"> from</w:t>
      </w:r>
      <w:r>
        <w:t xml:space="preserve"> Hiroshima </w:t>
      </w:r>
      <w:r>
        <w:rPr>
          <w:rStyle w:val="A94-Byline"/>
        </w:rPr>
        <w:t>John Hersey</w:t>
      </w:r>
    </w:p>
    <w:p w:rsidR="00545448" w:rsidRDefault="00545448" w:rsidP="00545448">
      <w:pPr>
        <w:pStyle w:val="10-directionline"/>
      </w:pPr>
      <w:r>
        <w:rPr>
          <w:rStyle w:val="A10-boldallcapsrun-in"/>
        </w:rPr>
        <w:t xml:space="preserve">Reading Closely for </w:t>
      </w:r>
      <w:proofErr w:type="gramStart"/>
      <w:r>
        <w:rPr>
          <w:rStyle w:val="A10-boldallcapsrun-in"/>
        </w:rPr>
        <w:t>Details</w:t>
      </w:r>
      <w:r>
        <w:t xml:space="preserve">  Choose</w:t>
      </w:r>
      <w:proofErr w:type="gramEnd"/>
      <w:r>
        <w:t xml:space="preserve"> three of the six witnesses mentioned in the selection, and take brief notes on key details that Hersey provides about each of them. Use an additional sheet of paper if necessary.</w:t>
      </w:r>
    </w:p>
    <w:p w:rsidR="00545448" w:rsidRDefault="00545448" w:rsidP="00545448">
      <w:pPr>
        <w:pStyle w:val="10-directionline"/>
        <w:spacing w:before="360" w:after="360"/>
        <w:ind w:right="0"/>
        <w:jc w:val="center"/>
      </w:pPr>
      <w:r>
        <w:rPr>
          <w:noProof/>
        </w:rPr>
        <w:drawing>
          <wp:inline distT="0" distB="0" distL="0" distR="0">
            <wp:extent cx="5257800" cy="5362575"/>
            <wp:effectExtent l="19050" t="0" r="0" b="0"/>
            <wp:docPr id="1" name="Picture 1" descr="A_Noiseless_Examp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Noiseless_Example01"/>
                    <pic:cNvPicPr>
                      <a:picLocks noChangeAspect="1" noChangeArrowheads="1"/>
                    </pic:cNvPicPr>
                  </pic:nvPicPr>
                  <pic:blipFill>
                    <a:blip r:embed="rId5" cstate="print"/>
                    <a:srcRect/>
                    <a:stretch>
                      <a:fillRect/>
                    </a:stretch>
                  </pic:blipFill>
                  <pic:spPr bwMode="auto">
                    <a:xfrm>
                      <a:off x="0" y="0"/>
                      <a:ext cx="5257800" cy="5362575"/>
                    </a:xfrm>
                    <a:prstGeom prst="rect">
                      <a:avLst/>
                    </a:prstGeom>
                    <a:noFill/>
                    <a:ln w="9525">
                      <a:noFill/>
                      <a:miter lim="800000"/>
                      <a:headEnd/>
                      <a:tailEnd/>
                    </a:ln>
                  </pic:spPr>
                </pic:pic>
              </a:graphicData>
            </a:graphic>
          </wp:inline>
        </w:drawing>
      </w:r>
    </w:p>
    <w:p w:rsidR="00545448" w:rsidRDefault="00545448" w:rsidP="00545448">
      <w:pPr>
        <w:pStyle w:val="10-directionline"/>
      </w:pPr>
      <w:r>
        <w:rPr>
          <w:rStyle w:val="A10-boldallcapsrun-in"/>
        </w:rPr>
        <w:t xml:space="preserve">After You </w:t>
      </w:r>
      <w:proofErr w:type="gramStart"/>
      <w:r>
        <w:rPr>
          <w:rStyle w:val="A10-boldallcapsrun-in"/>
        </w:rPr>
        <w:t xml:space="preserve">Read </w:t>
      </w:r>
      <w:r>
        <w:t xml:space="preserve"> In</w:t>
      </w:r>
      <w:proofErr w:type="gramEnd"/>
      <w:r>
        <w:t xml:space="preserve"> the third column of your chart, briefly record some of the words each witness used to describe his or her direct experience of the bombing. Think about how these details contribute to the story as a whole.</w:t>
      </w:r>
    </w:p>
    <w:p w:rsidR="00545448" w:rsidRDefault="00545448">
      <w:pPr>
        <w:spacing w:after="200" w:line="276" w:lineRule="auto"/>
      </w:pPr>
      <w:r>
        <w:br w:type="page"/>
      </w:r>
    </w:p>
    <w:p w:rsidR="00545448" w:rsidRDefault="00545448" w:rsidP="00545448">
      <w:pPr>
        <w:pStyle w:val="91-openingheaderline1"/>
      </w:pPr>
      <w:r>
        <w:lastRenderedPageBreak/>
        <w:t>Unit 6: Collection 14</w:t>
      </w:r>
    </w:p>
    <w:p w:rsidR="00545448" w:rsidRDefault="00545448" w:rsidP="00545448">
      <w:pPr>
        <w:pStyle w:val="92-openingheaderline2"/>
      </w:pPr>
      <w:r>
        <w:t>Vocabulary Development</w:t>
      </w:r>
      <w:r>
        <w:tab/>
      </w:r>
      <w:r>
        <w:rPr>
          <w:rStyle w:val="A92-skilltype"/>
        </w:rPr>
        <w:t>Skill Builder</w:t>
      </w:r>
    </w:p>
    <w:p w:rsidR="00545448" w:rsidRDefault="00545448" w:rsidP="00545448">
      <w:pPr>
        <w:pStyle w:val="94-SEcollectionselectiontitle"/>
      </w:pPr>
      <w:r>
        <w:t>A Noiseless Flash</w:t>
      </w:r>
      <w:r>
        <w:rPr>
          <w:i/>
        </w:rPr>
        <w:t xml:space="preserve"> from</w:t>
      </w:r>
      <w:r>
        <w:t xml:space="preserve"> Hiroshima </w:t>
      </w:r>
      <w:r>
        <w:rPr>
          <w:rStyle w:val="A94-Byline"/>
        </w:rPr>
        <w:t>John Hersey</w:t>
      </w:r>
    </w:p>
    <w:p w:rsidR="00545448" w:rsidRDefault="00545448" w:rsidP="00545448">
      <w:pPr>
        <w:pStyle w:val="01-AHead"/>
      </w:pPr>
      <w:r>
        <w:t>Activity 1: Exploring Deeper Meanings</w:t>
      </w:r>
    </w:p>
    <w:p w:rsidR="00545448" w:rsidRDefault="00545448" w:rsidP="00545448">
      <w:pPr>
        <w:pStyle w:val="10a-directionlinenoabv"/>
      </w:pPr>
      <w:r>
        <w:t>Choose the statement that provides an accurate example of the meaning of each vocabulary word.</w:t>
      </w:r>
    </w:p>
    <w:p w:rsidR="00545448" w:rsidRDefault="00545448" w:rsidP="00545448">
      <w:pPr>
        <w:pStyle w:val="20a-numbereditemp10abv"/>
      </w:pPr>
      <w:r>
        <w:tab/>
        <w:t>1.</w:t>
      </w:r>
      <w:r>
        <w:tab/>
      </w:r>
      <w:proofErr w:type="gramStart"/>
      <w:r>
        <w:t>debris</w:t>
      </w:r>
      <w:proofErr w:type="gramEnd"/>
    </w:p>
    <w:p w:rsidR="00545448" w:rsidRDefault="00545448" w:rsidP="00545448">
      <w:pPr>
        <w:pStyle w:val="21-letterundernumitem"/>
      </w:pPr>
      <w:r>
        <w:tab/>
        <w:t>A)</w:t>
      </w:r>
      <w:r>
        <w:tab/>
        <w:t>After the building collapsed, the rescuers dug through the rubble looking for survivors.</w:t>
      </w:r>
    </w:p>
    <w:p w:rsidR="00545448" w:rsidRDefault="00545448" w:rsidP="00545448">
      <w:pPr>
        <w:pStyle w:val="21-letterundernumitem"/>
      </w:pPr>
      <w:r>
        <w:tab/>
        <w:t>B)</w:t>
      </w:r>
      <w:r>
        <w:tab/>
        <w:t>The group salvaged wood planks from the demolished barn.</w:t>
      </w:r>
    </w:p>
    <w:p w:rsidR="00545448" w:rsidRDefault="00545448" w:rsidP="00545448">
      <w:pPr>
        <w:pStyle w:val="20a-numbereditemp10abv"/>
      </w:pPr>
      <w:r>
        <w:tab/>
        <w:t>2.</w:t>
      </w:r>
      <w:r>
        <w:tab/>
      </w:r>
      <w:proofErr w:type="gramStart"/>
      <w:r>
        <w:t>rendezvous</w:t>
      </w:r>
      <w:proofErr w:type="gramEnd"/>
    </w:p>
    <w:p w:rsidR="00545448" w:rsidRDefault="00545448" w:rsidP="00545448">
      <w:pPr>
        <w:pStyle w:val="21-letterundernumitem"/>
      </w:pPr>
      <w:r>
        <w:tab/>
        <w:t>A)</w:t>
      </w:r>
      <w:r>
        <w:tab/>
        <w:t>The class met in the old lecture hall on Fridays.</w:t>
      </w:r>
    </w:p>
    <w:p w:rsidR="00545448" w:rsidRDefault="00545448" w:rsidP="00545448">
      <w:pPr>
        <w:pStyle w:val="21-letterundernumitem"/>
      </w:pPr>
      <w:r>
        <w:tab/>
        <w:t>B)</w:t>
      </w:r>
      <w:r>
        <w:tab/>
        <w:t>Gary told Raphael he would meet him outside of the old lecture hall after lunch.</w:t>
      </w:r>
    </w:p>
    <w:p w:rsidR="00545448" w:rsidRDefault="00545448" w:rsidP="00545448">
      <w:pPr>
        <w:pStyle w:val="20a-numbereditemp10abv"/>
      </w:pPr>
      <w:r>
        <w:tab/>
        <w:t>3.</w:t>
      </w:r>
      <w:r>
        <w:tab/>
      </w:r>
      <w:proofErr w:type="gramStart"/>
      <w:r>
        <w:t>notorious</w:t>
      </w:r>
      <w:proofErr w:type="gramEnd"/>
    </w:p>
    <w:p w:rsidR="00545448" w:rsidRDefault="00545448" w:rsidP="00545448">
      <w:pPr>
        <w:pStyle w:val="21-letterundernumitem"/>
      </w:pPr>
      <w:r>
        <w:tab/>
        <w:t>A)</w:t>
      </w:r>
      <w:r>
        <w:tab/>
        <w:t>The writer is well known for her highly acclaimed series on magic and wizardry.</w:t>
      </w:r>
    </w:p>
    <w:p w:rsidR="00545448" w:rsidRDefault="00545448" w:rsidP="00545448">
      <w:pPr>
        <w:pStyle w:val="21-letterundernumitem"/>
      </w:pPr>
      <w:r>
        <w:tab/>
        <w:t>B)</w:t>
      </w:r>
      <w:r>
        <w:tab/>
        <w:t>The writer is well known for writing books with boring storylines and dull characters.</w:t>
      </w:r>
    </w:p>
    <w:p w:rsidR="00E121A8" w:rsidRDefault="00E121A8" w:rsidP="00E121A8">
      <w:pPr>
        <w:pStyle w:val="20a-numbereditemp10abv"/>
      </w:pPr>
      <w:r>
        <w:tab/>
        <w:t>4.</w:t>
      </w:r>
      <w:r>
        <w:tab/>
      </w:r>
      <w:proofErr w:type="gramStart"/>
      <w:r>
        <w:t>abstinence</w:t>
      </w:r>
      <w:proofErr w:type="gramEnd"/>
    </w:p>
    <w:p w:rsidR="00E121A8" w:rsidRDefault="00E121A8" w:rsidP="00E121A8">
      <w:pPr>
        <w:pStyle w:val="21-letterundernumitem"/>
      </w:pPr>
      <w:r>
        <w:tab/>
        <w:t>A)</w:t>
      </w:r>
      <w:r>
        <w:tab/>
        <w:t>Wally believed that he should not drink alcohol until he was 21.</w:t>
      </w:r>
    </w:p>
    <w:p w:rsidR="00E121A8" w:rsidRDefault="00E121A8" w:rsidP="00E121A8">
      <w:pPr>
        <w:pStyle w:val="21-letterundernumitem"/>
      </w:pPr>
      <w:r>
        <w:tab/>
        <w:t>B)</w:t>
      </w:r>
      <w:r>
        <w:tab/>
        <w:t>Wally decided to eat a hamburger even though he was a vegetarian.</w:t>
      </w:r>
    </w:p>
    <w:p w:rsidR="00E121A8" w:rsidRDefault="00E121A8" w:rsidP="00E121A8">
      <w:pPr>
        <w:pStyle w:val="20a-numbereditemp10abv"/>
      </w:pPr>
      <w:r>
        <w:tab/>
        <w:t>5.</w:t>
      </w:r>
      <w:r>
        <w:tab/>
      </w:r>
      <w:proofErr w:type="gramStart"/>
      <w:r>
        <w:t>sustained</w:t>
      </w:r>
      <w:proofErr w:type="gramEnd"/>
    </w:p>
    <w:p w:rsidR="00E121A8" w:rsidRDefault="00E121A8" w:rsidP="00E121A8">
      <w:pPr>
        <w:pStyle w:val="21-letterundernumitem"/>
      </w:pPr>
      <w:r>
        <w:tab/>
        <w:t>A)</w:t>
      </w:r>
      <w:r>
        <w:tab/>
        <w:t>Felix knew that he needed to study every night in order to pass physics.</w:t>
      </w:r>
    </w:p>
    <w:p w:rsidR="00E121A8" w:rsidRDefault="00E121A8" w:rsidP="00E121A8">
      <w:pPr>
        <w:pStyle w:val="21-letterundernumitem"/>
      </w:pPr>
      <w:r>
        <w:tab/>
        <w:t>B)</w:t>
      </w:r>
      <w:r>
        <w:tab/>
        <w:t>Felix decided to hire a tutor to help him with his physics homework.</w:t>
      </w:r>
    </w:p>
    <w:p w:rsidR="00E121A8" w:rsidRDefault="00E121A8" w:rsidP="00E121A8">
      <w:pPr>
        <w:pStyle w:val="20a-numbereditemp10abv"/>
      </w:pPr>
      <w:r>
        <w:tab/>
        <w:t>6.</w:t>
      </w:r>
      <w:r>
        <w:tab/>
      </w:r>
      <w:proofErr w:type="gramStart"/>
      <w:r>
        <w:t>convivial</w:t>
      </w:r>
      <w:proofErr w:type="gramEnd"/>
    </w:p>
    <w:p w:rsidR="00E121A8" w:rsidRDefault="00E121A8" w:rsidP="00E121A8">
      <w:pPr>
        <w:pStyle w:val="21-letterundernumitem"/>
      </w:pPr>
      <w:r>
        <w:tab/>
        <w:t>A)</w:t>
      </w:r>
      <w:r>
        <w:tab/>
        <w:t>Toshiko liked to spend her time alone reading her books.</w:t>
      </w:r>
    </w:p>
    <w:p w:rsidR="00E121A8" w:rsidRDefault="00E121A8" w:rsidP="00E121A8">
      <w:pPr>
        <w:pStyle w:val="21-letterundernumitem"/>
      </w:pPr>
      <w:r>
        <w:tab/>
        <w:t>B)</w:t>
      </w:r>
      <w:r>
        <w:tab/>
        <w:t>Toshiko liked to host parties with all of her friends in attendance.</w:t>
      </w:r>
    </w:p>
    <w:p w:rsidR="00E121A8" w:rsidRDefault="00E121A8" w:rsidP="00E121A8">
      <w:pPr>
        <w:pStyle w:val="20a-numbereditemp10abv"/>
      </w:pPr>
      <w:r>
        <w:tab/>
        <w:t>7.</w:t>
      </w:r>
      <w:r>
        <w:tab/>
      </w:r>
      <w:proofErr w:type="gramStart"/>
      <w:r>
        <w:t>idealist</w:t>
      </w:r>
      <w:proofErr w:type="gramEnd"/>
    </w:p>
    <w:p w:rsidR="00E121A8" w:rsidRDefault="00E121A8" w:rsidP="00E121A8">
      <w:pPr>
        <w:pStyle w:val="21-letterundernumitem"/>
      </w:pPr>
      <w:r>
        <w:tab/>
        <w:t>A)</w:t>
      </w:r>
      <w:r>
        <w:tab/>
      </w:r>
      <w:proofErr w:type="spellStart"/>
      <w:r>
        <w:t>Kanita</w:t>
      </w:r>
      <w:proofErr w:type="spellEnd"/>
      <w:r>
        <w:t xml:space="preserve"> believed that she could become anything in the United States.</w:t>
      </w:r>
    </w:p>
    <w:p w:rsidR="00E121A8" w:rsidRDefault="00E121A8" w:rsidP="00E121A8">
      <w:pPr>
        <w:pStyle w:val="21-letterundernumitem"/>
      </w:pPr>
      <w:r>
        <w:tab/>
        <w:t>B)</w:t>
      </w:r>
      <w:r>
        <w:tab/>
      </w:r>
      <w:proofErr w:type="spellStart"/>
      <w:r>
        <w:t>Kanita</w:t>
      </w:r>
      <w:proofErr w:type="spellEnd"/>
      <w:r>
        <w:t xml:space="preserve"> thought that most people were prejudiced in the United States.</w:t>
      </w:r>
    </w:p>
    <w:p w:rsidR="00545448" w:rsidRDefault="00545448" w:rsidP="00545448">
      <w:pPr>
        <w:pStyle w:val="93-continuedheader"/>
      </w:pPr>
      <w:r>
        <w:br w:type="page"/>
      </w:r>
      <w:r>
        <w:lastRenderedPageBreak/>
        <w:t xml:space="preserve">Unit 6: Collection 14, Vocabulary Development </w:t>
      </w:r>
      <w:r>
        <w:rPr>
          <w:rStyle w:val="A91-SEpagerefcontinued"/>
        </w:rPr>
        <w:t>continued</w:t>
      </w:r>
    </w:p>
    <w:p w:rsidR="00545448" w:rsidRDefault="00545448" w:rsidP="00545448">
      <w:pPr>
        <w:pStyle w:val="01-AHead"/>
      </w:pPr>
      <w:r>
        <w:t>Activity 2: Changing Contexts</w:t>
      </w:r>
    </w:p>
    <w:p w:rsidR="00545448" w:rsidRDefault="00545448" w:rsidP="00545448">
      <w:pPr>
        <w:pStyle w:val="10a-directionlinenoabv"/>
      </w:pPr>
      <w:r>
        <w:t>Each vocabulary word from “A Noiseless Flash” is used in the following sentences. Fill in each word where it best fits the context.</w:t>
      </w:r>
    </w:p>
    <w:p w:rsidR="00545448" w:rsidRDefault="00545448" w:rsidP="00545448">
      <w:pPr>
        <w:pStyle w:val="11a-bodytextp4abv"/>
      </w:pPr>
      <w:proofErr w:type="gramStart"/>
      <w:r>
        <w:rPr>
          <w:rStyle w:val="A03-Cheadrun-in"/>
        </w:rPr>
        <w:t>Example</w:t>
      </w:r>
      <w:r>
        <w:rPr>
          <w:rStyle w:val="A02-Bheadrun-in"/>
        </w:rPr>
        <w:t xml:space="preserve"> </w:t>
      </w:r>
      <w:r>
        <w:t xml:space="preserve"> The</w:t>
      </w:r>
      <w:proofErr w:type="gramEnd"/>
      <w:r>
        <w:t xml:space="preserve"> </w:t>
      </w:r>
      <w:r>
        <w:rPr>
          <w:rStyle w:val="A-boldunderline"/>
        </w:rPr>
        <w:t>sustained</w:t>
      </w:r>
      <w:r>
        <w:t xml:space="preserve"> silence was difficult for the youngsters who were used to constant noise and talking.</w:t>
      </w:r>
    </w:p>
    <w:tbl>
      <w:tblPr>
        <w:tblpPr w:leftFromText="180" w:rightFromText="180" w:topFromText="120" w:bottomFromText="120" w:vertAnchor="text" w:horzAnchor="margin" w:tblpY="121"/>
        <w:tblOverlap w:val="never"/>
        <w:tblW w:w="8280" w:type="dxa"/>
        <w:tblLayout w:type="fixed"/>
        <w:tblCellMar>
          <w:left w:w="0" w:type="dxa"/>
          <w:bottom w:w="60" w:type="dxa"/>
          <w:right w:w="120" w:type="dxa"/>
        </w:tblCellMar>
        <w:tblLook w:val="00BF"/>
      </w:tblPr>
      <w:tblGrid>
        <w:gridCol w:w="2070"/>
        <w:gridCol w:w="2070"/>
        <w:gridCol w:w="2070"/>
        <w:gridCol w:w="2070"/>
      </w:tblGrid>
      <w:tr w:rsidR="00545448" w:rsidTr="00DD020D">
        <w:tc>
          <w:tcPr>
            <w:tcW w:w="2070" w:type="dxa"/>
          </w:tcPr>
          <w:p w:rsidR="00545448" w:rsidRDefault="00545448" w:rsidP="00DD020D">
            <w:pPr>
              <w:pStyle w:val="12-bodytext2col"/>
              <w:tabs>
                <w:tab w:val="right" w:pos="1950"/>
              </w:tabs>
            </w:pPr>
            <w:r>
              <w:t>abstinence</w:t>
            </w:r>
          </w:p>
        </w:tc>
        <w:tc>
          <w:tcPr>
            <w:tcW w:w="2070" w:type="dxa"/>
          </w:tcPr>
          <w:p w:rsidR="00545448" w:rsidRDefault="00545448" w:rsidP="00DD020D">
            <w:pPr>
              <w:pStyle w:val="12-bodytext2col"/>
            </w:pPr>
            <w:r>
              <w:t>notorious</w:t>
            </w:r>
          </w:p>
        </w:tc>
        <w:tc>
          <w:tcPr>
            <w:tcW w:w="2070" w:type="dxa"/>
          </w:tcPr>
          <w:p w:rsidR="00545448" w:rsidRDefault="00545448" w:rsidP="00DD020D">
            <w:pPr>
              <w:pStyle w:val="12-bodytext2col"/>
            </w:pPr>
            <w:r>
              <w:t>sustained</w:t>
            </w:r>
          </w:p>
        </w:tc>
        <w:tc>
          <w:tcPr>
            <w:tcW w:w="2070" w:type="dxa"/>
          </w:tcPr>
          <w:p w:rsidR="00545448" w:rsidRDefault="00545448" w:rsidP="00DD020D">
            <w:pPr>
              <w:pStyle w:val="12-bodytext2col"/>
            </w:pPr>
            <w:r>
              <w:t>convivial</w:t>
            </w:r>
          </w:p>
        </w:tc>
      </w:tr>
      <w:tr w:rsidR="00545448" w:rsidTr="00DD020D">
        <w:tc>
          <w:tcPr>
            <w:tcW w:w="2070" w:type="dxa"/>
          </w:tcPr>
          <w:p w:rsidR="00545448" w:rsidRDefault="00545448" w:rsidP="00DD020D">
            <w:pPr>
              <w:pStyle w:val="12-bodytext2col"/>
            </w:pPr>
            <w:r>
              <w:t>debris</w:t>
            </w:r>
          </w:p>
        </w:tc>
        <w:tc>
          <w:tcPr>
            <w:tcW w:w="2070" w:type="dxa"/>
          </w:tcPr>
          <w:p w:rsidR="00545448" w:rsidRDefault="00545448" w:rsidP="00DD020D">
            <w:pPr>
              <w:pStyle w:val="12-bodytext2col"/>
            </w:pPr>
            <w:r>
              <w:t>rendezvous</w:t>
            </w:r>
          </w:p>
        </w:tc>
        <w:tc>
          <w:tcPr>
            <w:tcW w:w="2070" w:type="dxa"/>
          </w:tcPr>
          <w:p w:rsidR="00545448" w:rsidRDefault="00545448" w:rsidP="00DD020D">
            <w:pPr>
              <w:pStyle w:val="12-bodytext2col"/>
            </w:pPr>
            <w:r>
              <w:t>idealist</w:t>
            </w:r>
          </w:p>
        </w:tc>
        <w:tc>
          <w:tcPr>
            <w:tcW w:w="2070" w:type="dxa"/>
          </w:tcPr>
          <w:p w:rsidR="00545448" w:rsidRDefault="00545448" w:rsidP="00DD020D">
            <w:pPr>
              <w:pStyle w:val="12-bodytext2col"/>
            </w:pPr>
          </w:p>
        </w:tc>
      </w:tr>
    </w:tbl>
    <w:p w:rsidR="00E121A8" w:rsidRDefault="00545448" w:rsidP="00545448">
      <w:pPr>
        <w:pStyle w:val="20a-numbereditemp10abv"/>
      </w:pPr>
      <w:r>
        <w:tab/>
      </w:r>
    </w:p>
    <w:p w:rsidR="00E121A8" w:rsidRDefault="00E121A8" w:rsidP="00545448">
      <w:pPr>
        <w:pStyle w:val="20a-numbereditemp10abv"/>
      </w:pPr>
    </w:p>
    <w:p w:rsidR="00545448" w:rsidRDefault="00E121A8" w:rsidP="00545448">
      <w:pPr>
        <w:pStyle w:val="20a-numbereditemp10abv"/>
      </w:pPr>
      <w:r>
        <w:t xml:space="preserve">   </w:t>
      </w:r>
      <w:r w:rsidR="00545448">
        <w:t>8.</w:t>
      </w:r>
      <w:r w:rsidR="00545448">
        <w:tab/>
      </w:r>
      <w:r>
        <w:t xml:space="preserve">   </w:t>
      </w:r>
      <w:r w:rsidR="00545448">
        <w:t xml:space="preserve">I am not </w:t>
      </w:r>
      <w:proofErr w:type="gramStart"/>
      <w:r w:rsidR="00545448">
        <w:t>a(</w:t>
      </w:r>
      <w:proofErr w:type="gramEnd"/>
      <w:r w:rsidR="00545448">
        <w:t>n) _______________________ who believes in lofty ideas about peace.</w:t>
      </w:r>
    </w:p>
    <w:p w:rsidR="00545448" w:rsidRDefault="00545448" w:rsidP="00545448">
      <w:pPr>
        <w:pStyle w:val="20b-numbereditem24lead"/>
      </w:pPr>
      <w:r>
        <w:tab/>
        <w:t>9.</w:t>
      </w:r>
      <w:r>
        <w:tab/>
        <w:t>After the fire, the house was just a heap of charred _______________________.</w:t>
      </w:r>
    </w:p>
    <w:p w:rsidR="00545448" w:rsidRDefault="00545448" w:rsidP="00545448">
      <w:pPr>
        <w:pStyle w:val="20b-numbereditem24lead"/>
      </w:pPr>
      <w:r>
        <w:tab/>
        <w:t>10.</w:t>
      </w:r>
      <w:r>
        <w:tab/>
        <w:t xml:space="preserve">On the tour, we visited the home of </w:t>
      </w:r>
      <w:proofErr w:type="gramStart"/>
      <w:r>
        <w:t>a(</w:t>
      </w:r>
      <w:proofErr w:type="gramEnd"/>
      <w:r>
        <w:t>n) _______________________ murderer.</w:t>
      </w:r>
    </w:p>
    <w:p w:rsidR="00545448" w:rsidRDefault="00545448" w:rsidP="00545448">
      <w:pPr>
        <w:pStyle w:val="20a-numbereditemp10abv"/>
      </w:pPr>
      <w:r>
        <w:tab/>
        <w:t>11.</w:t>
      </w:r>
      <w:r>
        <w:tab/>
        <w:t xml:space="preserve">At the weekly meetings, we enjoyed good food and </w:t>
      </w:r>
      <w:proofErr w:type="gramStart"/>
      <w:r>
        <w:t>a(</w:t>
      </w:r>
      <w:proofErr w:type="gramEnd"/>
      <w:r>
        <w:t>n) _______________________ atmosphere.</w:t>
      </w:r>
    </w:p>
    <w:p w:rsidR="00545448" w:rsidRDefault="00545448" w:rsidP="00545448">
      <w:pPr>
        <w:pStyle w:val="20b-numbereditem24lead"/>
      </w:pPr>
      <w:r>
        <w:tab/>
        <w:t>12.</w:t>
      </w:r>
      <w:r>
        <w:tab/>
        <w:t>This week, Lynn’s extreme diet included drinking nothing but water with lemon juice and total _______________________ from sugar.</w:t>
      </w:r>
    </w:p>
    <w:p w:rsidR="00545448" w:rsidRDefault="00545448" w:rsidP="00545448">
      <w:pPr>
        <w:pStyle w:val="20a-numbereditemp10abv"/>
      </w:pPr>
      <w:r>
        <w:tab/>
        <w:t>13.</w:t>
      </w:r>
      <w:r>
        <w:tab/>
      </w:r>
      <w:proofErr w:type="gramStart"/>
      <w:r>
        <w:t>The</w:t>
      </w:r>
      <w:proofErr w:type="gramEnd"/>
      <w:r>
        <w:t xml:space="preserve"> most popular post-game _______________________ point is a fast-food restaurant with a large parking lot.</w:t>
      </w:r>
    </w:p>
    <w:p w:rsidR="00545448" w:rsidRDefault="00545448" w:rsidP="00545448">
      <w:pPr>
        <w:pStyle w:val="20a-numbereditemp10abv"/>
      </w:pPr>
      <w:r>
        <w:tab/>
        <w:t>14.</w:t>
      </w:r>
      <w:r>
        <w:tab/>
        <w:t>Anna’s _______________________ characterization made her audience believe that she really was an eighty-year-old woman and not a seventeen-year-old high school senior.</w:t>
      </w:r>
    </w:p>
    <w:p w:rsidR="00E121A8" w:rsidRDefault="00E121A8">
      <w:pPr>
        <w:spacing w:after="200" w:line="276" w:lineRule="auto"/>
      </w:pPr>
      <w:r>
        <w:br w:type="page"/>
      </w:r>
    </w:p>
    <w:p w:rsidR="00E121A8" w:rsidRDefault="00E121A8" w:rsidP="00E121A8">
      <w:pPr>
        <w:pStyle w:val="91-openingheaderline1"/>
      </w:pPr>
      <w:r>
        <w:lastRenderedPageBreak/>
        <w:t>Unit 6: Collection 14</w:t>
      </w:r>
    </w:p>
    <w:p w:rsidR="00E121A8" w:rsidRDefault="00E121A8" w:rsidP="00E121A8">
      <w:pPr>
        <w:pStyle w:val="92-openingheaderline2"/>
      </w:pPr>
      <w:r>
        <w:t>Selection Test</w:t>
      </w:r>
      <w:r>
        <w:tab/>
      </w:r>
      <w:r>
        <w:rPr>
          <w:rStyle w:val="A92-skilltype"/>
        </w:rPr>
        <w:t>READING AND LITERATURE</w:t>
      </w:r>
    </w:p>
    <w:p w:rsidR="00E121A8" w:rsidRDefault="00E121A8" w:rsidP="00E121A8">
      <w:pPr>
        <w:pStyle w:val="94-SEcollectionselectiontitle"/>
      </w:pPr>
      <w:r>
        <w:t>A Noiseless Flash</w:t>
      </w:r>
      <w:r>
        <w:rPr>
          <w:i/>
        </w:rPr>
        <w:t xml:space="preserve"> from</w:t>
      </w:r>
      <w:r>
        <w:t xml:space="preserve"> Hiroshima </w:t>
      </w:r>
      <w:r>
        <w:rPr>
          <w:rStyle w:val="A94-Byline"/>
        </w:rPr>
        <w:t>John Hersey</w:t>
      </w:r>
    </w:p>
    <w:p w:rsidR="00E121A8" w:rsidRDefault="00E121A8" w:rsidP="00E121A8">
      <w:pPr>
        <w:pStyle w:val="10-directionline"/>
        <w:rPr>
          <w:rFonts w:ascii="Times" w:hAnsi="Times"/>
          <w:color w:val="000000"/>
        </w:rPr>
      </w:pPr>
      <w:proofErr w:type="gramStart"/>
      <w:r>
        <w:rPr>
          <w:rStyle w:val="A10-boldallcapsrun-in"/>
        </w:rPr>
        <w:t xml:space="preserve">Comprehension  </w:t>
      </w:r>
      <w:r>
        <w:t>Circle</w:t>
      </w:r>
      <w:proofErr w:type="gramEnd"/>
      <w:r>
        <w:t xml:space="preserve"> the letter of the best answer to each of the following items. </w:t>
      </w:r>
    </w:p>
    <w:p w:rsidR="00E121A8" w:rsidRDefault="00E121A8" w:rsidP="00E121A8">
      <w:pPr>
        <w:pStyle w:val="20a-numbereditemp10abv"/>
      </w:pPr>
      <w:r>
        <w:tab/>
        <w:t>1.</w:t>
      </w:r>
      <w:r>
        <w:tab/>
        <w:t xml:space="preserve">What is Reverend Mr. </w:t>
      </w:r>
      <w:proofErr w:type="spellStart"/>
      <w:r>
        <w:t>Tanimoto’s</w:t>
      </w:r>
      <w:proofErr w:type="spellEnd"/>
      <w:r>
        <w:t xml:space="preserve"> attitude toward the United States?</w:t>
      </w:r>
    </w:p>
    <w:p w:rsidR="00E121A8" w:rsidRDefault="00E121A8" w:rsidP="00E121A8">
      <w:pPr>
        <w:pStyle w:val="21-letterundernumitem"/>
      </w:pPr>
      <w:r>
        <w:tab/>
        <w:t>A)</w:t>
      </w:r>
      <w:r>
        <w:tab/>
        <w:t>He hates the United States, but likes Americans.</w:t>
      </w:r>
    </w:p>
    <w:p w:rsidR="00E121A8" w:rsidRDefault="00E121A8" w:rsidP="00E121A8">
      <w:pPr>
        <w:pStyle w:val="21-letterundernumitem"/>
      </w:pPr>
      <w:r>
        <w:tab/>
        <w:t>B)</w:t>
      </w:r>
      <w:r>
        <w:tab/>
        <w:t>He hopes the United States wins the war.</w:t>
      </w:r>
    </w:p>
    <w:p w:rsidR="00E121A8" w:rsidRDefault="00E121A8" w:rsidP="00E121A8">
      <w:pPr>
        <w:pStyle w:val="21-letterundernumitem"/>
      </w:pPr>
      <w:r>
        <w:tab/>
        <w:t>C)</w:t>
      </w:r>
      <w:r>
        <w:tab/>
        <w:t>He has many American friends, but is loyal to Japan.</w:t>
      </w:r>
    </w:p>
    <w:p w:rsidR="00E121A8" w:rsidRDefault="00E121A8" w:rsidP="00E121A8">
      <w:pPr>
        <w:pStyle w:val="21-letterundernumitem"/>
      </w:pPr>
      <w:r>
        <w:tab/>
        <w:t>D)</w:t>
      </w:r>
      <w:r>
        <w:tab/>
        <w:t>He has many American friends and hopes to move to the United States after the war.</w:t>
      </w:r>
    </w:p>
    <w:p w:rsidR="00E121A8" w:rsidRDefault="00E121A8" w:rsidP="00E121A8">
      <w:pPr>
        <w:pStyle w:val="20a-numbereditemp10abv"/>
      </w:pPr>
      <w:r>
        <w:tab/>
        <w:t>2.</w:t>
      </w:r>
      <w:r>
        <w:tab/>
        <w:t xml:space="preserve">You can infer from Reverend Mr. </w:t>
      </w:r>
      <w:proofErr w:type="spellStart"/>
      <w:r>
        <w:t>Tanimoto’s</w:t>
      </w:r>
      <w:proofErr w:type="spellEnd"/>
      <w:r>
        <w:t xml:space="preserve"> feelings before the bomb exploded that—</w:t>
      </w:r>
    </w:p>
    <w:p w:rsidR="00E121A8" w:rsidRDefault="00E121A8" w:rsidP="00E121A8">
      <w:pPr>
        <w:pStyle w:val="21-letterundernumitem"/>
      </w:pPr>
      <w:r>
        <w:tab/>
        <w:t>A)</w:t>
      </w:r>
      <w:r>
        <w:tab/>
      </w:r>
      <w:proofErr w:type="gramStart"/>
      <w:r>
        <w:t>the</w:t>
      </w:r>
      <w:proofErr w:type="gramEnd"/>
      <w:r>
        <w:t xml:space="preserve"> Japanese were completely surprised by the bomb</w:t>
      </w:r>
    </w:p>
    <w:p w:rsidR="00E121A8" w:rsidRDefault="00E121A8" w:rsidP="00E121A8">
      <w:pPr>
        <w:pStyle w:val="21-letterundernumitem"/>
      </w:pPr>
      <w:r>
        <w:tab/>
        <w:t>B)</w:t>
      </w:r>
      <w:r>
        <w:tab/>
      </w:r>
      <w:proofErr w:type="gramStart"/>
      <w:r>
        <w:t>few</w:t>
      </w:r>
      <w:proofErr w:type="gramEnd"/>
      <w:r>
        <w:t xml:space="preserve"> Japanese were concerned about the war or directly affected by it</w:t>
      </w:r>
    </w:p>
    <w:p w:rsidR="00E121A8" w:rsidRDefault="00E121A8" w:rsidP="00E121A8">
      <w:pPr>
        <w:pStyle w:val="21-letterundernumitem"/>
      </w:pPr>
      <w:r>
        <w:tab/>
        <w:t>C)</w:t>
      </w:r>
      <w:r>
        <w:tab/>
      </w:r>
      <w:proofErr w:type="gramStart"/>
      <w:r>
        <w:t>the</w:t>
      </w:r>
      <w:proofErr w:type="gramEnd"/>
      <w:r>
        <w:t xml:space="preserve"> Japanese were secure in their military superiority</w:t>
      </w:r>
    </w:p>
    <w:p w:rsidR="00E121A8" w:rsidRDefault="00E121A8" w:rsidP="00E121A8">
      <w:pPr>
        <w:pStyle w:val="21-letterundernumitem"/>
      </w:pPr>
      <w:r>
        <w:tab/>
        <w:t>D)</w:t>
      </w:r>
      <w:r>
        <w:tab/>
      </w:r>
      <w:proofErr w:type="gramStart"/>
      <w:r>
        <w:t>many</w:t>
      </w:r>
      <w:proofErr w:type="gramEnd"/>
      <w:r>
        <w:t xml:space="preserve"> Japanese worried about retaliatory attacks from the Allies</w:t>
      </w:r>
    </w:p>
    <w:p w:rsidR="00E121A8" w:rsidRDefault="00E121A8" w:rsidP="00E121A8">
      <w:pPr>
        <w:pStyle w:val="20a-numbereditemp10abv"/>
      </w:pPr>
      <w:r>
        <w:tab/>
        <w:t>3.</w:t>
      </w:r>
      <w:r>
        <w:tab/>
        <w:t>When the atomic bomb exploded, almost everyone in Hiroshima—</w:t>
      </w:r>
    </w:p>
    <w:p w:rsidR="00E121A8" w:rsidRDefault="00E121A8" w:rsidP="00E121A8">
      <w:pPr>
        <w:pStyle w:val="21-letterundernumitem"/>
      </w:pPr>
      <w:r>
        <w:tab/>
        <w:t>A)</w:t>
      </w:r>
      <w:r>
        <w:tab/>
      </w:r>
      <w:proofErr w:type="gramStart"/>
      <w:r>
        <w:t>saw</w:t>
      </w:r>
      <w:proofErr w:type="gramEnd"/>
      <w:r>
        <w:t xml:space="preserve"> a flash of yellow light</w:t>
      </w:r>
    </w:p>
    <w:p w:rsidR="00E121A8" w:rsidRDefault="00E121A8" w:rsidP="00E121A8">
      <w:pPr>
        <w:pStyle w:val="21-letterundernumitem"/>
      </w:pPr>
      <w:r>
        <w:tab/>
        <w:t>B)</w:t>
      </w:r>
      <w:r>
        <w:tab/>
      </w:r>
      <w:proofErr w:type="gramStart"/>
      <w:r>
        <w:t>heard</w:t>
      </w:r>
      <w:proofErr w:type="gramEnd"/>
      <w:r>
        <w:t xml:space="preserve"> thunder louder than when the B-29s hit </w:t>
      </w:r>
      <w:proofErr w:type="spellStart"/>
      <w:r>
        <w:t>Iwakuni</w:t>
      </w:r>
      <w:proofErr w:type="spellEnd"/>
    </w:p>
    <w:p w:rsidR="00E121A8" w:rsidRDefault="00E121A8" w:rsidP="00E121A8">
      <w:pPr>
        <w:pStyle w:val="21-letterundernumitem"/>
      </w:pPr>
      <w:r>
        <w:tab/>
        <w:t>C)</w:t>
      </w:r>
      <w:r>
        <w:tab/>
        <w:t>saw a flash whiter than anything they had ever seen</w:t>
      </w:r>
    </w:p>
    <w:p w:rsidR="00E121A8" w:rsidRDefault="00E121A8" w:rsidP="00E121A8">
      <w:pPr>
        <w:pStyle w:val="21-letterundernumitem"/>
      </w:pPr>
      <w:r>
        <w:tab/>
        <w:t>D)</w:t>
      </w:r>
      <w:r>
        <w:tab/>
        <w:t>was unable to hear the sound of the explosion</w:t>
      </w:r>
    </w:p>
    <w:p w:rsidR="00E121A8" w:rsidRDefault="00E121A8" w:rsidP="00E121A8">
      <w:pPr>
        <w:pStyle w:val="20a-numbereditemp10abv"/>
      </w:pPr>
      <w:r>
        <w:tab/>
        <w:t>4.</w:t>
      </w:r>
      <w:r>
        <w:tab/>
        <w:t>The people that Hersey focuses on can best be described as—</w:t>
      </w:r>
    </w:p>
    <w:p w:rsidR="00E121A8" w:rsidRDefault="00E121A8" w:rsidP="00E121A8">
      <w:pPr>
        <w:pStyle w:val="21-letterundernumitem"/>
        <w:sectPr w:rsidR="00E121A8" w:rsidSect="00E121A8">
          <w:headerReference w:type="default" r:id="rId6"/>
          <w:footerReference w:type="default" r:id="rId7"/>
          <w:pgSz w:w="12240" w:h="15840" w:code="1"/>
          <w:pgMar w:top="1094" w:right="1987" w:bottom="1080" w:left="1987" w:header="806" w:footer="475" w:gutter="0"/>
          <w:pgNumType w:start="32"/>
          <w:cols w:space="720"/>
          <w:docGrid w:linePitch="360"/>
        </w:sectPr>
      </w:pPr>
    </w:p>
    <w:p w:rsidR="00E121A8" w:rsidRDefault="00E121A8" w:rsidP="00E121A8">
      <w:pPr>
        <w:pStyle w:val="21-letterundernumitem"/>
      </w:pPr>
      <w:r>
        <w:lastRenderedPageBreak/>
        <w:tab/>
        <w:t>A)</w:t>
      </w:r>
      <w:r>
        <w:tab/>
      </w:r>
      <w:proofErr w:type="gramStart"/>
      <w:r>
        <w:t>government</w:t>
      </w:r>
      <w:proofErr w:type="gramEnd"/>
      <w:r>
        <w:t xml:space="preserve"> officials</w:t>
      </w:r>
    </w:p>
    <w:p w:rsidR="00E121A8" w:rsidRDefault="00E121A8" w:rsidP="00E121A8">
      <w:pPr>
        <w:pStyle w:val="21-letterundernumitem"/>
      </w:pPr>
      <w:r>
        <w:tab/>
        <w:t>B)</w:t>
      </w:r>
      <w:r>
        <w:tab/>
      </w:r>
      <w:proofErr w:type="gramStart"/>
      <w:r>
        <w:t>ordinary</w:t>
      </w:r>
      <w:proofErr w:type="gramEnd"/>
      <w:r>
        <w:t xml:space="preserve"> people</w:t>
      </w:r>
    </w:p>
    <w:p w:rsidR="00E121A8" w:rsidRDefault="00E121A8" w:rsidP="00E121A8">
      <w:pPr>
        <w:pStyle w:val="21-letterundernumitem"/>
      </w:pPr>
      <w:r>
        <w:lastRenderedPageBreak/>
        <w:tab/>
        <w:t>C)</w:t>
      </w:r>
      <w:r>
        <w:tab/>
      </w:r>
      <w:proofErr w:type="gramStart"/>
      <w:r>
        <w:t>heroic</w:t>
      </w:r>
      <w:proofErr w:type="gramEnd"/>
      <w:r>
        <w:t xml:space="preserve"> soldiers</w:t>
      </w:r>
    </w:p>
    <w:p w:rsidR="00E121A8" w:rsidRDefault="00E121A8" w:rsidP="00E121A8">
      <w:pPr>
        <w:pStyle w:val="21-letterundernumitem"/>
      </w:pPr>
      <w:r>
        <w:tab/>
        <w:t>D)</w:t>
      </w:r>
      <w:r>
        <w:tab/>
      </w:r>
      <w:proofErr w:type="gramStart"/>
      <w:r>
        <w:t>wealthy</w:t>
      </w:r>
      <w:proofErr w:type="gramEnd"/>
      <w:r>
        <w:t xml:space="preserve"> civilians</w:t>
      </w:r>
    </w:p>
    <w:p w:rsidR="00E121A8" w:rsidRDefault="00E121A8" w:rsidP="00E121A8">
      <w:pPr>
        <w:pStyle w:val="20a-numbereditemp10abv"/>
        <w:sectPr w:rsidR="00E121A8">
          <w:type w:val="continuous"/>
          <w:pgSz w:w="12240" w:h="15840" w:code="1"/>
          <w:pgMar w:top="1094" w:right="1987" w:bottom="1080" w:left="1987" w:header="806" w:footer="475" w:gutter="0"/>
          <w:cols w:num="2" w:space="360"/>
          <w:docGrid w:linePitch="360"/>
        </w:sectPr>
      </w:pPr>
    </w:p>
    <w:p w:rsidR="00E121A8" w:rsidRDefault="00E121A8" w:rsidP="00E121A8">
      <w:pPr>
        <w:pStyle w:val="20a-numbereditemp10abv"/>
      </w:pPr>
      <w:r>
        <w:lastRenderedPageBreak/>
        <w:tab/>
        <w:t>5.</w:t>
      </w:r>
      <w:r>
        <w:tab/>
        <w:t>The main theme of “A Noiseless Flash” is that—</w:t>
      </w:r>
    </w:p>
    <w:p w:rsidR="00E121A8" w:rsidRDefault="00E121A8" w:rsidP="00E121A8">
      <w:pPr>
        <w:pStyle w:val="21-letterundernumitem"/>
      </w:pPr>
      <w:r>
        <w:tab/>
        <w:t>A)</w:t>
      </w:r>
      <w:r>
        <w:tab/>
      </w:r>
      <w:proofErr w:type="gramStart"/>
      <w:r>
        <w:t>chance</w:t>
      </w:r>
      <w:proofErr w:type="gramEnd"/>
      <w:r>
        <w:t xml:space="preserve"> alone determined who survived the attack</w:t>
      </w:r>
    </w:p>
    <w:p w:rsidR="00E121A8" w:rsidRDefault="00E121A8" w:rsidP="00E121A8">
      <w:pPr>
        <w:pStyle w:val="21-letterundernumitem"/>
      </w:pPr>
      <w:r>
        <w:tab/>
        <w:t>B)</w:t>
      </w:r>
      <w:r>
        <w:tab/>
      </w:r>
      <w:proofErr w:type="gramStart"/>
      <w:r>
        <w:t>many</w:t>
      </w:r>
      <w:proofErr w:type="gramEnd"/>
      <w:r>
        <w:t xml:space="preserve"> people anticipated the nuclear attack and prepared for it</w:t>
      </w:r>
    </w:p>
    <w:p w:rsidR="00E121A8" w:rsidRDefault="00E121A8" w:rsidP="00E121A8">
      <w:pPr>
        <w:pStyle w:val="21-letterundernumitem"/>
      </w:pPr>
      <w:r>
        <w:tab/>
        <w:t>C)</w:t>
      </w:r>
      <w:r>
        <w:tab/>
      </w:r>
      <w:proofErr w:type="gramStart"/>
      <w:r>
        <w:t>most</w:t>
      </w:r>
      <w:proofErr w:type="gramEnd"/>
      <w:r>
        <w:t xml:space="preserve"> people respond methodically in emergencies</w:t>
      </w:r>
    </w:p>
    <w:p w:rsidR="00E121A8" w:rsidRDefault="00E121A8" w:rsidP="00E121A8">
      <w:pPr>
        <w:pStyle w:val="21-letterundernumitem"/>
      </w:pPr>
      <w:r>
        <w:tab/>
        <w:t>D)</w:t>
      </w:r>
      <w:r>
        <w:tab/>
      </w:r>
      <w:proofErr w:type="gramStart"/>
      <w:r>
        <w:t>all</w:t>
      </w:r>
      <w:proofErr w:type="gramEnd"/>
      <w:r>
        <w:t xml:space="preserve"> people suffer equally in a war</w:t>
      </w:r>
    </w:p>
    <w:p w:rsidR="00E121A8" w:rsidRDefault="00E121A8" w:rsidP="00E121A8">
      <w:pPr>
        <w:pStyle w:val="20a-numbereditemp10abv"/>
      </w:pPr>
      <w:r>
        <w:tab/>
        <w:t>6.</w:t>
      </w:r>
      <w:r>
        <w:tab/>
        <w:t>After the bomb is dropped,—</w:t>
      </w:r>
    </w:p>
    <w:p w:rsidR="00E121A8" w:rsidRDefault="00E121A8" w:rsidP="00E121A8">
      <w:pPr>
        <w:pStyle w:val="21-letterundernumitem"/>
        <w:sectPr w:rsidR="00E121A8">
          <w:type w:val="continuous"/>
          <w:pgSz w:w="12240" w:h="15840" w:code="1"/>
          <w:pgMar w:top="1094" w:right="1987" w:bottom="1080" w:left="1987" w:header="806" w:footer="475" w:gutter="0"/>
          <w:cols w:space="720"/>
          <w:docGrid w:linePitch="360"/>
        </w:sectPr>
      </w:pPr>
    </w:p>
    <w:p w:rsidR="00E121A8" w:rsidRDefault="00E121A8" w:rsidP="00E121A8">
      <w:pPr>
        <w:pStyle w:val="21-letterundernumitem"/>
      </w:pPr>
      <w:r>
        <w:lastRenderedPageBreak/>
        <w:tab/>
        <w:t>A)</w:t>
      </w:r>
      <w:r>
        <w:tab/>
      </w:r>
      <w:proofErr w:type="gramStart"/>
      <w:r>
        <w:t>medical</w:t>
      </w:r>
      <w:proofErr w:type="gramEnd"/>
      <w:r>
        <w:t xml:space="preserve"> help is swift</w:t>
      </w:r>
    </w:p>
    <w:p w:rsidR="00E121A8" w:rsidRDefault="00E121A8" w:rsidP="00E121A8">
      <w:pPr>
        <w:pStyle w:val="21-letterundernumitem"/>
      </w:pPr>
      <w:r>
        <w:tab/>
        <w:t>B)</w:t>
      </w:r>
      <w:r>
        <w:tab/>
      </w:r>
      <w:proofErr w:type="gramStart"/>
      <w:r>
        <w:t>soldiers</w:t>
      </w:r>
      <w:proofErr w:type="gramEnd"/>
      <w:r>
        <w:t xml:space="preserve"> quell the panic</w:t>
      </w:r>
    </w:p>
    <w:p w:rsidR="00E121A8" w:rsidRDefault="00E121A8" w:rsidP="00E121A8">
      <w:pPr>
        <w:pStyle w:val="21-letterundernumitem"/>
      </w:pPr>
      <w:r>
        <w:lastRenderedPageBreak/>
        <w:tab/>
        <w:t>C)</w:t>
      </w:r>
      <w:r>
        <w:tab/>
      </w:r>
      <w:proofErr w:type="gramStart"/>
      <w:r>
        <w:t>the</w:t>
      </w:r>
      <w:proofErr w:type="gramEnd"/>
      <w:r>
        <w:t xml:space="preserve"> city explodes in flames</w:t>
      </w:r>
    </w:p>
    <w:p w:rsidR="00E121A8" w:rsidRDefault="00E121A8" w:rsidP="00E121A8">
      <w:pPr>
        <w:pStyle w:val="21-letterundernumitem"/>
      </w:pPr>
      <w:r>
        <w:tab/>
        <w:t>D)</w:t>
      </w:r>
      <w:r>
        <w:tab/>
      </w:r>
      <w:proofErr w:type="gramStart"/>
      <w:r>
        <w:t>the</w:t>
      </w:r>
      <w:proofErr w:type="gramEnd"/>
      <w:r>
        <w:t xml:space="preserve"> sky darkens</w:t>
      </w:r>
    </w:p>
    <w:p w:rsidR="00E121A8" w:rsidRDefault="00E121A8" w:rsidP="00E121A8">
      <w:pPr>
        <w:pStyle w:val="10-directionline"/>
        <w:rPr>
          <w:rStyle w:val="A10-boldallcapsrun-in"/>
        </w:rPr>
        <w:sectPr w:rsidR="00E121A8">
          <w:type w:val="continuous"/>
          <w:pgSz w:w="12240" w:h="15840" w:code="1"/>
          <w:pgMar w:top="1094" w:right="1987" w:bottom="1080" w:left="1987" w:header="806" w:footer="475" w:gutter="0"/>
          <w:cols w:num="2" w:space="360"/>
          <w:docGrid w:linePitch="360"/>
        </w:sectPr>
      </w:pPr>
    </w:p>
    <w:p w:rsidR="00E121A8" w:rsidRDefault="00E121A8" w:rsidP="00E121A8">
      <w:pPr>
        <w:pStyle w:val="93-continuedheader"/>
      </w:pPr>
      <w:r>
        <w:rPr>
          <w:rFonts w:ascii="Times" w:hAnsi="Times"/>
          <w:color w:val="000000"/>
        </w:rPr>
        <w:lastRenderedPageBreak/>
        <w:br w:type="page"/>
      </w:r>
      <w:r>
        <w:lastRenderedPageBreak/>
        <w:t xml:space="preserve">Unit 6: Collection 14, Selection Test </w:t>
      </w:r>
      <w:r>
        <w:rPr>
          <w:rStyle w:val="A91-SEpagerefcontinued"/>
        </w:rPr>
        <w:t>continued</w:t>
      </w:r>
    </w:p>
    <w:p w:rsidR="00E121A8" w:rsidRDefault="00E121A8" w:rsidP="00E121A8">
      <w:pPr>
        <w:pStyle w:val="10-directionline"/>
      </w:pPr>
      <w:r>
        <w:rPr>
          <w:rStyle w:val="A10-boldallcapsrun-in"/>
        </w:rPr>
        <w:t xml:space="preserve">VOCABULARY </w:t>
      </w:r>
      <w:proofErr w:type="gramStart"/>
      <w:r>
        <w:rPr>
          <w:rStyle w:val="A10-boldallcapsrun-in"/>
        </w:rPr>
        <w:t xml:space="preserve">DEVELOPMENT  </w:t>
      </w:r>
      <w:r>
        <w:t>Match</w:t>
      </w:r>
      <w:proofErr w:type="gramEnd"/>
      <w:r>
        <w:t xml:space="preserve"> the vocabulary word in the </w:t>
      </w:r>
      <w:proofErr w:type="spellStart"/>
      <w:r>
        <w:t>Word</w:t>
      </w:r>
      <w:proofErr w:type="spellEnd"/>
      <w:r>
        <w:t xml:space="preserve"> Bank to a group of related words. Write each word on the line. Some vocabulary words will not be used.</w:t>
      </w:r>
      <w:r>
        <w:rPr>
          <w:rStyle w:val="A-bolditalic"/>
        </w:rPr>
        <w:t xml:space="preserve"> </w:t>
      </w:r>
    </w:p>
    <w:tbl>
      <w:tblPr>
        <w:tblpPr w:leftFromText="180" w:rightFromText="180" w:topFromText="120" w:bottomFromText="120" w:vertAnchor="text" w:horzAnchor="margin" w:tblpY="121"/>
        <w:tblOverlap w:val="never"/>
        <w:tblW w:w="8280" w:type="dxa"/>
        <w:tblLayout w:type="fixed"/>
        <w:tblCellMar>
          <w:left w:w="0" w:type="dxa"/>
          <w:bottom w:w="60" w:type="dxa"/>
          <w:right w:w="120" w:type="dxa"/>
        </w:tblCellMar>
        <w:tblLook w:val="00BF"/>
      </w:tblPr>
      <w:tblGrid>
        <w:gridCol w:w="2070"/>
        <w:gridCol w:w="2070"/>
        <w:gridCol w:w="2070"/>
        <w:gridCol w:w="2070"/>
      </w:tblGrid>
      <w:tr w:rsidR="00E121A8" w:rsidTr="00DD020D">
        <w:tc>
          <w:tcPr>
            <w:tcW w:w="2070" w:type="dxa"/>
          </w:tcPr>
          <w:p w:rsidR="00E121A8" w:rsidRDefault="00E121A8" w:rsidP="00DD020D">
            <w:pPr>
              <w:pStyle w:val="12-bodytext2col"/>
            </w:pPr>
            <w:r>
              <w:t>debris</w:t>
            </w:r>
          </w:p>
        </w:tc>
        <w:tc>
          <w:tcPr>
            <w:tcW w:w="2070" w:type="dxa"/>
          </w:tcPr>
          <w:p w:rsidR="00E121A8" w:rsidRDefault="00E121A8" w:rsidP="00DD020D">
            <w:pPr>
              <w:pStyle w:val="12-bodytext2col"/>
            </w:pPr>
            <w:r>
              <w:t>rendezvous</w:t>
            </w:r>
          </w:p>
        </w:tc>
        <w:tc>
          <w:tcPr>
            <w:tcW w:w="2070" w:type="dxa"/>
          </w:tcPr>
          <w:p w:rsidR="00E121A8" w:rsidRDefault="00E121A8" w:rsidP="00DD020D">
            <w:pPr>
              <w:pStyle w:val="12-bodytext2col"/>
            </w:pPr>
            <w:r>
              <w:t>sustained</w:t>
            </w:r>
          </w:p>
        </w:tc>
        <w:tc>
          <w:tcPr>
            <w:tcW w:w="2070" w:type="dxa"/>
          </w:tcPr>
          <w:p w:rsidR="00E121A8" w:rsidRDefault="00E121A8" w:rsidP="00DD020D">
            <w:pPr>
              <w:pStyle w:val="12-bodytext2col"/>
            </w:pPr>
            <w:r>
              <w:t>convivial</w:t>
            </w:r>
          </w:p>
        </w:tc>
      </w:tr>
      <w:tr w:rsidR="00E121A8" w:rsidTr="00DD020D">
        <w:tc>
          <w:tcPr>
            <w:tcW w:w="2070" w:type="dxa"/>
          </w:tcPr>
          <w:p w:rsidR="00E121A8" w:rsidRDefault="00E121A8" w:rsidP="00DD020D">
            <w:pPr>
              <w:pStyle w:val="12-bodytext2col"/>
            </w:pPr>
            <w:r>
              <w:t>abstinence</w:t>
            </w:r>
          </w:p>
        </w:tc>
        <w:tc>
          <w:tcPr>
            <w:tcW w:w="2070" w:type="dxa"/>
          </w:tcPr>
          <w:p w:rsidR="00E121A8" w:rsidRDefault="00E121A8" w:rsidP="00DD020D">
            <w:pPr>
              <w:pStyle w:val="12-bodytext2col"/>
            </w:pPr>
            <w:r>
              <w:t>notorious</w:t>
            </w:r>
          </w:p>
        </w:tc>
        <w:tc>
          <w:tcPr>
            <w:tcW w:w="2070" w:type="dxa"/>
          </w:tcPr>
          <w:p w:rsidR="00E121A8" w:rsidRDefault="00E121A8" w:rsidP="00DD020D">
            <w:pPr>
              <w:pStyle w:val="12-bodytext2col"/>
            </w:pPr>
            <w:r>
              <w:t>idealist</w:t>
            </w:r>
          </w:p>
        </w:tc>
        <w:tc>
          <w:tcPr>
            <w:tcW w:w="2070" w:type="dxa"/>
          </w:tcPr>
          <w:p w:rsidR="00E121A8" w:rsidRDefault="00E121A8" w:rsidP="00DD020D">
            <w:pPr>
              <w:pStyle w:val="12-bodytext2col"/>
            </w:pPr>
          </w:p>
        </w:tc>
      </w:tr>
    </w:tbl>
    <w:p w:rsidR="00E121A8" w:rsidRDefault="00E121A8" w:rsidP="00E121A8">
      <w:pPr>
        <w:pStyle w:val="17-identify"/>
      </w:pPr>
      <w:r>
        <w:tab/>
      </w:r>
      <w:r>
        <w:tab/>
        <w:t>7.</w:t>
      </w:r>
      <w:r>
        <w:tab/>
      </w:r>
      <w:proofErr w:type="gramStart"/>
      <w:r>
        <w:t>jovial</w:t>
      </w:r>
      <w:proofErr w:type="gramEnd"/>
      <w:r>
        <w:t>; sociable</w:t>
      </w:r>
    </w:p>
    <w:p w:rsidR="00E121A8" w:rsidRDefault="00E121A8" w:rsidP="00E121A8">
      <w:pPr>
        <w:pStyle w:val="17-identify"/>
      </w:pPr>
      <w:r>
        <w:tab/>
      </w:r>
      <w:r>
        <w:tab/>
        <w:t>8.</w:t>
      </w:r>
      <w:r>
        <w:tab/>
      </w:r>
      <w:proofErr w:type="gramStart"/>
      <w:r>
        <w:t>principled</w:t>
      </w:r>
      <w:proofErr w:type="gramEnd"/>
      <w:r>
        <w:t>; optimist</w:t>
      </w:r>
    </w:p>
    <w:p w:rsidR="00E121A8" w:rsidRDefault="00E121A8" w:rsidP="00E121A8">
      <w:pPr>
        <w:pStyle w:val="17-identify"/>
      </w:pPr>
      <w:r>
        <w:tab/>
      </w:r>
      <w:r>
        <w:tab/>
        <w:t>9.</w:t>
      </w:r>
      <w:r>
        <w:tab/>
      </w:r>
      <w:proofErr w:type="gramStart"/>
      <w:r>
        <w:t>restraint</w:t>
      </w:r>
      <w:proofErr w:type="gramEnd"/>
      <w:r>
        <w:t>; avoidance</w:t>
      </w:r>
    </w:p>
    <w:p w:rsidR="00E121A8" w:rsidRDefault="00E121A8" w:rsidP="00E121A8">
      <w:pPr>
        <w:pStyle w:val="17-identify"/>
      </w:pPr>
      <w:r>
        <w:tab/>
      </w:r>
      <w:r>
        <w:tab/>
        <w:t>10.</w:t>
      </w:r>
      <w:r>
        <w:tab/>
      </w:r>
      <w:proofErr w:type="gramStart"/>
      <w:r>
        <w:t>assignation</w:t>
      </w:r>
      <w:proofErr w:type="gramEnd"/>
      <w:r>
        <w:t>; meeting</w:t>
      </w:r>
    </w:p>
    <w:p w:rsidR="00E121A8" w:rsidRDefault="00E121A8" w:rsidP="00E121A8">
      <w:pPr>
        <w:pStyle w:val="17-identify"/>
      </w:pPr>
      <w:r>
        <w:tab/>
      </w:r>
      <w:r>
        <w:tab/>
        <w:t>11.</w:t>
      </w:r>
      <w:r>
        <w:tab/>
        <w:t xml:space="preserve">prolonged; </w:t>
      </w:r>
      <w:proofErr w:type="spellStart"/>
      <w:r>
        <w:t>unabating</w:t>
      </w:r>
      <w:proofErr w:type="spellEnd"/>
    </w:p>
    <w:p w:rsidR="00E121A8" w:rsidRDefault="00E121A8" w:rsidP="00E121A8">
      <w:pPr>
        <w:pStyle w:val="10-directionline"/>
      </w:pPr>
      <w:r>
        <w:rPr>
          <w:rStyle w:val="A10-boldallcapsrun-in"/>
        </w:rPr>
        <w:t xml:space="preserve">Vocabulary </w:t>
      </w:r>
      <w:proofErr w:type="gramStart"/>
      <w:r>
        <w:rPr>
          <w:rStyle w:val="A10-boldallcapsrun-in"/>
        </w:rPr>
        <w:t>Skill</w:t>
      </w:r>
      <w:r>
        <w:t xml:space="preserve">  Five</w:t>
      </w:r>
      <w:proofErr w:type="gramEnd"/>
      <w:r>
        <w:t xml:space="preserve"> word pairs follow. On the line provided, write </w:t>
      </w:r>
      <w:r>
        <w:rPr>
          <w:rStyle w:val="A-italic"/>
        </w:rPr>
        <w:t>S</w:t>
      </w:r>
      <w:r>
        <w:t xml:space="preserve"> if the words are synonyms and </w:t>
      </w:r>
      <w:proofErr w:type="gramStart"/>
      <w:r>
        <w:rPr>
          <w:rStyle w:val="A-italic"/>
        </w:rPr>
        <w:t>A</w:t>
      </w:r>
      <w:proofErr w:type="gramEnd"/>
      <w:r>
        <w:rPr>
          <w:rStyle w:val="A-italic"/>
        </w:rPr>
        <w:t xml:space="preserve"> </w:t>
      </w:r>
      <w:r>
        <w:t xml:space="preserve">if the words are antonyms. </w:t>
      </w:r>
    </w:p>
    <w:p w:rsidR="00E121A8" w:rsidRDefault="00E121A8" w:rsidP="00E121A8">
      <w:pPr>
        <w:pStyle w:val="22-matchingTF"/>
      </w:pPr>
      <w:r>
        <w:tab/>
      </w:r>
      <w:r>
        <w:tab/>
        <w:t>12.</w:t>
      </w:r>
      <w:r>
        <w:tab/>
      </w:r>
      <w:proofErr w:type="gramStart"/>
      <w:r>
        <w:t>philanthropies :</w:t>
      </w:r>
      <w:proofErr w:type="gramEnd"/>
      <w:r>
        <w:t xml:space="preserve"> charities</w:t>
      </w:r>
    </w:p>
    <w:p w:rsidR="00E121A8" w:rsidRDefault="00E121A8" w:rsidP="00E121A8">
      <w:pPr>
        <w:pStyle w:val="22-matchingTF"/>
      </w:pPr>
      <w:r>
        <w:tab/>
      </w:r>
      <w:r>
        <w:tab/>
        <w:t>13.</w:t>
      </w:r>
      <w:r>
        <w:tab/>
      </w:r>
      <w:proofErr w:type="gramStart"/>
      <w:r>
        <w:t>hullabaloo :</w:t>
      </w:r>
      <w:proofErr w:type="gramEnd"/>
      <w:r>
        <w:t xml:space="preserve"> stillness</w:t>
      </w:r>
    </w:p>
    <w:p w:rsidR="00E121A8" w:rsidRDefault="00E121A8" w:rsidP="00E121A8">
      <w:pPr>
        <w:pStyle w:val="22-matchingTF"/>
      </w:pPr>
      <w:r>
        <w:tab/>
      </w:r>
      <w:r>
        <w:tab/>
        <w:t>14.</w:t>
      </w:r>
      <w:r>
        <w:tab/>
      </w:r>
      <w:proofErr w:type="gramStart"/>
      <w:r>
        <w:t>frail :</w:t>
      </w:r>
      <w:proofErr w:type="gramEnd"/>
      <w:r>
        <w:t xml:space="preserve"> substantial</w:t>
      </w:r>
    </w:p>
    <w:p w:rsidR="00E121A8" w:rsidRDefault="00E121A8" w:rsidP="00E121A8">
      <w:pPr>
        <w:pStyle w:val="22-matchingTF"/>
      </w:pPr>
      <w:r>
        <w:tab/>
      </w:r>
      <w:r>
        <w:tab/>
        <w:t>15.</w:t>
      </w:r>
      <w:r>
        <w:tab/>
      </w:r>
      <w:proofErr w:type="gramStart"/>
      <w:r>
        <w:t>xenophobic :</w:t>
      </w:r>
      <w:proofErr w:type="gramEnd"/>
      <w:r>
        <w:t xml:space="preserve"> intolerant</w:t>
      </w:r>
    </w:p>
    <w:p w:rsidR="00E121A8" w:rsidRDefault="00E121A8" w:rsidP="00E121A8">
      <w:pPr>
        <w:pStyle w:val="22-matchingTF"/>
      </w:pPr>
      <w:r>
        <w:tab/>
      </w:r>
      <w:r>
        <w:tab/>
        <w:t>16.</w:t>
      </w:r>
      <w:r>
        <w:tab/>
      </w:r>
      <w:proofErr w:type="gramStart"/>
      <w:r>
        <w:t>incendiary :</w:t>
      </w:r>
      <w:proofErr w:type="gramEnd"/>
      <w:r>
        <w:t xml:space="preserve"> combustive</w:t>
      </w:r>
    </w:p>
    <w:p w:rsidR="00E121A8" w:rsidRDefault="00E121A8" w:rsidP="00E121A8">
      <w:pPr>
        <w:pStyle w:val="10-directionline"/>
        <w:rPr>
          <w:rStyle w:val="A-bolditalic"/>
        </w:rPr>
      </w:pPr>
      <w:r>
        <w:rPr>
          <w:rStyle w:val="A10-boldallcapsrun-in"/>
        </w:rPr>
        <w:t xml:space="preserve">Literary </w:t>
      </w:r>
      <w:proofErr w:type="gramStart"/>
      <w:r>
        <w:rPr>
          <w:rStyle w:val="A10-boldallcapsrun-in"/>
        </w:rPr>
        <w:t xml:space="preserve">Focus  </w:t>
      </w:r>
      <w:r>
        <w:t>Circle</w:t>
      </w:r>
      <w:proofErr w:type="gramEnd"/>
      <w:r>
        <w:t xml:space="preserve"> the letter of the best answer to each of the following items. </w:t>
      </w:r>
    </w:p>
    <w:p w:rsidR="00E121A8" w:rsidRDefault="00E121A8" w:rsidP="00E121A8">
      <w:pPr>
        <w:pStyle w:val="20a-numbereditemp10abv"/>
      </w:pPr>
      <w:r>
        <w:tab/>
        <w:t>17.</w:t>
      </w:r>
      <w:r>
        <w:tab/>
        <w:t xml:space="preserve">A characteristic of </w:t>
      </w:r>
      <w:r>
        <w:rPr>
          <w:rStyle w:val="A-bold"/>
        </w:rPr>
        <w:t>subjective reporting</w:t>
      </w:r>
      <w:r>
        <w:t xml:space="preserve"> is—</w:t>
      </w:r>
    </w:p>
    <w:p w:rsidR="00E121A8" w:rsidRDefault="00E121A8" w:rsidP="00E121A8">
      <w:pPr>
        <w:pStyle w:val="21-letterundernumitem"/>
      </w:pPr>
      <w:r>
        <w:tab/>
        <w:t>A)</w:t>
      </w:r>
      <w:r>
        <w:tab/>
      </w:r>
      <w:proofErr w:type="gramStart"/>
      <w:r>
        <w:t>collection</w:t>
      </w:r>
      <w:proofErr w:type="gramEnd"/>
      <w:r>
        <w:t xml:space="preserve"> of newspaper reports about an event</w:t>
      </w:r>
    </w:p>
    <w:p w:rsidR="00E121A8" w:rsidRDefault="00E121A8" w:rsidP="00E121A8">
      <w:pPr>
        <w:pStyle w:val="21-letterundernumitem"/>
      </w:pPr>
      <w:r>
        <w:tab/>
        <w:t>B)</w:t>
      </w:r>
      <w:r>
        <w:tab/>
      </w:r>
      <w:proofErr w:type="gramStart"/>
      <w:r>
        <w:t>the</w:t>
      </w:r>
      <w:proofErr w:type="gramEnd"/>
      <w:r>
        <w:t xml:space="preserve"> open expression of personal attitudes</w:t>
      </w:r>
    </w:p>
    <w:p w:rsidR="00E121A8" w:rsidRDefault="00E121A8" w:rsidP="00E121A8">
      <w:pPr>
        <w:pStyle w:val="21-letterundernumitem"/>
      </w:pPr>
      <w:r>
        <w:tab/>
        <w:t>C)</w:t>
      </w:r>
      <w:r>
        <w:tab/>
      </w:r>
      <w:proofErr w:type="gramStart"/>
      <w:r>
        <w:t>a</w:t>
      </w:r>
      <w:proofErr w:type="gramEnd"/>
      <w:r>
        <w:t xml:space="preserve"> comprehensive analysis of statistics</w:t>
      </w:r>
    </w:p>
    <w:p w:rsidR="00E121A8" w:rsidRDefault="00E121A8" w:rsidP="00E121A8">
      <w:pPr>
        <w:pStyle w:val="21-letterundernumitem"/>
      </w:pPr>
      <w:r>
        <w:tab/>
        <w:t>D)</w:t>
      </w:r>
      <w:r>
        <w:tab/>
      </w:r>
      <w:proofErr w:type="gramStart"/>
      <w:r>
        <w:t>interviews</w:t>
      </w:r>
      <w:proofErr w:type="gramEnd"/>
      <w:r>
        <w:t xml:space="preserve"> with witnesses to an event</w:t>
      </w:r>
    </w:p>
    <w:p w:rsidR="00E121A8" w:rsidRDefault="00E121A8" w:rsidP="00E121A8">
      <w:pPr>
        <w:pStyle w:val="20a-numbereditemp10abv"/>
      </w:pPr>
      <w:r>
        <w:tab/>
        <w:t>18.</w:t>
      </w:r>
      <w:r>
        <w:tab/>
        <w:t xml:space="preserve">If “A Noiseless Flash” had been written </w:t>
      </w:r>
      <w:r>
        <w:rPr>
          <w:rStyle w:val="A-bold"/>
        </w:rPr>
        <w:t>subjectively</w:t>
      </w:r>
      <w:r>
        <w:t>, John Hersey—</w:t>
      </w:r>
    </w:p>
    <w:p w:rsidR="00E121A8" w:rsidRDefault="00E121A8" w:rsidP="00E121A8">
      <w:pPr>
        <w:pStyle w:val="21-letterundernumitem"/>
      </w:pPr>
      <w:r>
        <w:tab/>
        <w:t>A)</w:t>
      </w:r>
      <w:r>
        <w:tab/>
      </w:r>
      <w:proofErr w:type="gramStart"/>
      <w:r>
        <w:t>would</w:t>
      </w:r>
      <w:proofErr w:type="gramEnd"/>
      <w:r>
        <w:t xml:space="preserve"> have been required to use the first-person point of view</w:t>
      </w:r>
    </w:p>
    <w:p w:rsidR="00E121A8" w:rsidRDefault="00E121A8" w:rsidP="00E121A8">
      <w:pPr>
        <w:pStyle w:val="21-letterundernumitem"/>
      </w:pPr>
      <w:r>
        <w:tab/>
        <w:t>B)</w:t>
      </w:r>
      <w:r>
        <w:tab/>
      </w:r>
      <w:proofErr w:type="gramStart"/>
      <w:r>
        <w:t>would</w:t>
      </w:r>
      <w:proofErr w:type="gramEnd"/>
      <w:r>
        <w:t xml:space="preserve"> not have used quotations from witnesses</w:t>
      </w:r>
    </w:p>
    <w:p w:rsidR="00E121A8" w:rsidRDefault="00E121A8" w:rsidP="00E121A8">
      <w:pPr>
        <w:pStyle w:val="21-letterundernumitem"/>
      </w:pPr>
      <w:r>
        <w:tab/>
        <w:t>C)</w:t>
      </w:r>
      <w:r>
        <w:tab/>
      </w:r>
      <w:proofErr w:type="gramStart"/>
      <w:r>
        <w:t>would</w:t>
      </w:r>
      <w:proofErr w:type="gramEnd"/>
      <w:r>
        <w:t xml:space="preserve"> have written about fictional characters undergoing an actual event</w:t>
      </w:r>
    </w:p>
    <w:p w:rsidR="00E121A8" w:rsidRDefault="00E121A8" w:rsidP="00E121A8">
      <w:pPr>
        <w:pStyle w:val="21-letterundernumitem"/>
      </w:pPr>
      <w:r>
        <w:tab/>
        <w:t>D)</w:t>
      </w:r>
      <w:r>
        <w:tab/>
      </w:r>
      <w:proofErr w:type="gramStart"/>
      <w:r>
        <w:t>could</w:t>
      </w:r>
      <w:proofErr w:type="gramEnd"/>
      <w:r>
        <w:t xml:space="preserve"> have clearly expressed his own opinions</w:t>
      </w:r>
    </w:p>
    <w:p w:rsidR="00E121A8" w:rsidRDefault="00E121A8" w:rsidP="00E121A8">
      <w:pPr>
        <w:pStyle w:val="93-continuedheader"/>
      </w:pPr>
      <w:r>
        <w:br w:type="page"/>
      </w:r>
      <w:r>
        <w:lastRenderedPageBreak/>
        <w:t xml:space="preserve">Unit 6: Collection 14, Selection Test </w:t>
      </w:r>
      <w:r>
        <w:rPr>
          <w:rStyle w:val="A91-SEpagerefcontinued"/>
        </w:rPr>
        <w:t>continued</w:t>
      </w:r>
    </w:p>
    <w:p w:rsidR="00E121A8" w:rsidRDefault="00E121A8" w:rsidP="00E121A8">
      <w:pPr>
        <w:pStyle w:val="21-letterundernumitem"/>
        <w:sectPr w:rsidR="00E121A8">
          <w:type w:val="continuous"/>
          <w:pgSz w:w="12240" w:h="15840" w:code="1"/>
          <w:pgMar w:top="1094" w:right="1987" w:bottom="1080" w:left="1987" w:header="806" w:footer="475" w:gutter="0"/>
          <w:cols w:space="720"/>
          <w:docGrid w:linePitch="360"/>
        </w:sectPr>
      </w:pPr>
    </w:p>
    <w:p w:rsidR="00E121A8" w:rsidRDefault="00E121A8" w:rsidP="00E121A8">
      <w:pPr>
        <w:pStyle w:val="20a-numbereditemp10abv"/>
      </w:pPr>
      <w:r>
        <w:lastRenderedPageBreak/>
        <w:t>19.</w:t>
      </w:r>
      <w:r>
        <w:tab/>
        <w:t>Writers keep their emotions at a distance with—</w:t>
      </w:r>
    </w:p>
    <w:p w:rsidR="00E121A8" w:rsidRDefault="00E121A8" w:rsidP="00E121A8">
      <w:pPr>
        <w:pStyle w:val="21-letterundernumitem"/>
      </w:pPr>
      <w:r>
        <w:tab/>
      </w:r>
    </w:p>
    <w:p w:rsidR="00E121A8" w:rsidRDefault="00E121A8" w:rsidP="00E121A8">
      <w:pPr>
        <w:pStyle w:val="21-letterundernumitem"/>
      </w:pPr>
      <w:r>
        <w:t xml:space="preserve"> A)</w:t>
      </w:r>
      <w:r>
        <w:tab/>
      </w:r>
      <w:proofErr w:type="gramStart"/>
      <w:r>
        <w:t>subjective</w:t>
      </w:r>
      <w:proofErr w:type="gramEnd"/>
      <w:r>
        <w:t xml:space="preserve"> reporting</w:t>
      </w:r>
    </w:p>
    <w:p w:rsidR="00E121A8" w:rsidRDefault="00E121A8" w:rsidP="00E121A8">
      <w:pPr>
        <w:pStyle w:val="21-letterundernumitem"/>
      </w:pPr>
      <w:r>
        <w:tab/>
        <w:t>B)</w:t>
      </w:r>
      <w:r>
        <w:tab/>
      </w:r>
      <w:proofErr w:type="gramStart"/>
      <w:r>
        <w:t>fictional</w:t>
      </w:r>
      <w:proofErr w:type="gramEnd"/>
      <w:r>
        <w:t xml:space="preserve"> reporting</w:t>
      </w:r>
    </w:p>
    <w:p w:rsidR="00E121A8" w:rsidRDefault="00E121A8" w:rsidP="00E121A8">
      <w:pPr>
        <w:pStyle w:val="21-letterundernumitem"/>
      </w:pPr>
      <w:r>
        <w:tab/>
        <w:t>C)</w:t>
      </w:r>
      <w:r>
        <w:tab/>
      </w:r>
      <w:proofErr w:type="gramStart"/>
      <w:r>
        <w:t>objective</w:t>
      </w:r>
      <w:proofErr w:type="gramEnd"/>
      <w:r>
        <w:t xml:space="preserve"> reporting</w:t>
      </w:r>
    </w:p>
    <w:p w:rsidR="00E121A8" w:rsidRDefault="00E121A8" w:rsidP="00E121A8">
      <w:pPr>
        <w:pStyle w:val="21-letterundernumitem"/>
      </w:pPr>
      <w:r>
        <w:tab/>
        <w:t>D)</w:t>
      </w:r>
      <w:r>
        <w:tab/>
      </w:r>
      <w:proofErr w:type="gramStart"/>
      <w:r>
        <w:t>firsthand</w:t>
      </w:r>
      <w:proofErr w:type="gramEnd"/>
      <w:r>
        <w:t xml:space="preserve"> reporting</w:t>
      </w:r>
    </w:p>
    <w:p w:rsidR="00E121A8" w:rsidRDefault="00E121A8" w:rsidP="00E121A8">
      <w:pPr>
        <w:pStyle w:val="10-directionline"/>
        <w:rPr>
          <w:rStyle w:val="A10-boldallcapsrun-in"/>
        </w:rPr>
      </w:pPr>
    </w:p>
    <w:p w:rsidR="00E121A8" w:rsidRDefault="00E121A8" w:rsidP="00E121A8">
      <w:pPr>
        <w:pStyle w:val="10-directionline"/>
        <w:rPr>
          <w:rStyle w:val="A-bolditalic"/>
        </w:rPr>
      </w:pPr>
      <w:r>
        <w:rPr>
          <w:rStyle w:val="A10-boldallcapsrun-in"/>
        </w:rPr>
        <w:t xml:space="preserve">Reading </w:t>
      </w:r>
      <w:proofErr w:type="gramStart"/>
      <w:r>
        <w:rPr>
          <w:rStyle w:val="A10-boldallcapsrun-in"/>
        </w:rPr>
        <w:t xml:space="preserve">Focus  </w:t>
      </w:r>
      <w:r>
        <w:t>Circle</w:t>
      </w:r>
      <w:proofErr w:type="gramEnd"/>
      <w:r>
        <w:t xml:space="preserve"> the letter of the best answer to each of the following items. </w:t>
      </w:r>
    </w:p>
    <w:p w:rsidR="00E121A8" w:rsidRDefault="00E121A8" w:rsidP="00E121A8">
      <w:pPr>
        <w:pStyle w:val="20a-numbereditemp10abv"/>
      </w:pPr>
      <w:r>
        <w:tab/>
        <w:t>20.</w:t>
      </w:r>
      <w:r>
        <w:tab/>
        <w:t>What is one point Hersey emphasizes in his description of the actions of the survivors immediately before the atomic bomb exploded?</w:t>
      </w:r>
    </w:p>
    <w:p w:rsidR="00E121A8" w:rsidRDefault="00E121A8" w:rsidP="00E121A8">
      <w:pPr>
        <w:pStyle w:val="21-letterundernumitem"/>
      </w:pPr>
      <w:r>
        <w:tab/>
        <w:t>A)</w:t>
      </w:r>
      <w:r>
        <w:tab/>
        <w:t>All of the survivors had a plan to survive the explosion.</w:t>
      </w:r>
    </w:p>
    <w:p w:rsidR="00E121A8" w:rsidRDefault="00E121A8" w:rsidP="00E121A8">
      <w:pPr>
        <w:pStyle w:val="21-letterundernumitem"/>
      </w:pPr>
      <w:r>
        <w:tab/>
        <w:t>B)</w:t>
      </w:r>
      <w:r>
        <w:tab/>
        <w:t>None of the survivors expected Hiroshima to be bombed.</w:t>
      </w:r>
    </w:p>
    <w:p w:rsidR="00E121A8" w:rsidRDefault="00E121A8" w:rsidP="00E121A8">
      <w:pPr>
        <w:pStyle w:val="21-letterundernumitem"/>
      </w:pPr>
      <w:r>
        <w:tab/>
        <w:t>C)</w:t>
      </w:r>
      <w:r>
        <w:tab/>
        <w:t>All of the survivors were in the immediate area of the explosion.</w:t>
      </w:r>
    </w:p>
    <w:p w:rsidR="00E121A8" w:rsidRDefault="00E121A8" w:rsidP="00E121A8">
      <w:pPr>
        <w:pStyle w:val="21-letterundernumitem"/>
      </w:pPr>
      <w:r>
        <w:tab/>
        <w:t>D)</w:t>
      </w:r>
      <w:r>
        <w:tab/>
        <w:t>None of the survivors was facing the direction of the explosion.</w:t>
      </w:r>
    </w:p>
    <w:p w:rsidR="00E121A8" w:rsidRDefault="00E121A8" w:rsidP="00E121A8">
      <w:pPr>
        <w:pStyle w:val="20a-numbereditemp10abv"/>
      </w:pPr>
      <w:r>
        <w:tab/>
        <w:t>21.</w:t>
      </w:r>
      <w:r>
        <w:tab/>
        <w:t>Hersey gives many details about the survivors’ actions before the bomb dropped to—</w:t>
      </w:r>
    </w:p>
    <w:p w:rsidR="00E121A8" w:rsidRDefault="00E121A8" w:rsidP="00E121A8">
      <w:pPr>
        <w:pStyle w:val="21-letterundernumitem"/>
      </w:pPr>
      <w:r>
        <w:tab/>
        <w:t>A)</w:t>
      </w:r>
      <w:r>
        <w:tab/>
      </w:r>
      <w:proofErr w:type="gramStart"/>
      <w:r>
        <w:t>show</w:t>
      </w:r>
      <w:proofErr w:type="gramEnd"/>
      <w:r>
        <w:t xml:space="preserve"> how minor items or actions determined their fates</w:t>
      </w:r>
    </w:p>
    <w:p w:rsidR="00E121A8" w:rsidRDefault="00E121A8" w:rsidP="00E121A8">
      <w:pPr>
        <w:pStyle w:val="21-letterundernumitem"/>
      </w:pPr>
      <w:r>
        <w:tab/>
        <w:t>B)</w:t>
      </w:r>
      <w:r>
        <w:tab/>
      </w:r>
      <w:proofErr w:type="gramStart"/>
      <w:r>
        <w:t>show</w:t>
      </w:r>
      <w:proofErr w:type="gramEnd"/>
      <w:r>
        <w:t xml:space="preserve"> how the bomb affected people from all walks of life</w:t>
      </w:r>
    </w:p>
    <w:p w:rsidR="00E121A8" w:rsidRDefault="00E121A8" w:rsidP="00E121A8">
      <w:pPr>
        <w:pStyle w:val="21-letterundernumitem"/>
      </w:pPr>
      <w:r>
        <w:tab/>
        <w:t>C)</w:t>
      </w:r>
      <w:r>
        <w:tab/>
      </w:r>
      <w:proofErr w:type="gramStart"/>
      <w:r>
        <w:t>help</w:t>
      </w:r>
      <w:proofErr w:type="gramEnd"/>
      <w:r>
        <w:t xml:space="preserve"> readers empathize with the survivors</w:t>
      </w:r>
    </w:p>
    <w:p w:rsidR="00E121A8" w:rsidRDefault="00E121A8" w:rsidP="00E121A8">
      <w:pPr>
        <w:pStyle w:val="21-letterundernumitem"/>
      </w:pPr>
      <w:r>
        <w:tab/>
        <w:t>D)</w:t>
      </w:r>
      <w:r>
        <w:tab/>
      </w:r>
      <w:proofErr w:type="gramStart"/>
      <w:r>
        <w:t>provide</w:t>
      </w:r>
      <w:proofErr w:type="gramEnd"/>
      <w:r>
        <w:t xml:space="preserve"> well-rounded characterization</w:t>
      </w:r>
    </w:p>
    <w:p w:rsidR="00E121A8" w:rsidRDefault="00E121A8" w:rsidP="00E121A8">
      <w:pPr>
        <w:pStyle w:val="20a-numbereditemp10abv"/>
      </w:pPr>
      <w:r>
        <w:tab/>
        <w:t>22.</w:t>
      </w:r>
      <w:r>
        <w:tab/>
        <w:t xml:space="preserve">Why does Hersey tell readers that when Mr. </w:t>
      </w:r>
      <w:proofErr w:type="spellStart"/>
      <w:r>
        <w:t>Tanimoto</w:t>
      </w:r>
      <w:proofErr w:type="spellEnd"/>
      <w:r>
        <w:t xml:space="preserve"> left the ruins of the rayon man’s estate he “noticed</w:t>
      </w:r>
      <w:bookmarkStart w:id="0" w:name="ellip0"/>
      <w:r>
        <w:t xml:space="preserve"> . . </w:t>
      </w:r>
      <w:bookmarkEnd w:id="0"/>
      <w:r>
        <w:t>. that the concrete wall</w:t>
      </w:r>
      <w:bookmarkStart w:id="1" w:name="ellip1"/>
      <w:r>
        <w:t xml:space="preserve"> . . </w:t>
      </w:r>
      <w:bookmarkEnd w:id="1"/>
      <w:r>
        <w:t>. had fallen over—toward the house rather than away from it”?</w:t>
      </w:r>
    </w:p>
    <w:p w:rsidR="00E121A8" w:rsidRDefault="00E121A8" w:rsidP="00E121A8">
      <w:pPr>
        <w:pStyle w:val="21-letterundernumitem"/>
      </w:pPr>
      <w:r>
        <w:tab/>
        <w:t>A)</w:t>
      </w:r>
      <w:r>
        <w:tab/>
        <w:t xml:space="preserve">The concrete wall protected the estate, and Mr. </w:t>
      </w:r>
      <w:proofErr w:type="spellStart"/>
      <w:r>
        <w:t>Tanimoto</w:t>
      </w:r>
      <w:proofErr w:type="spellEnd"/>
      <w:r>
        <w:t>, from some of the effects of the explosion.</w:t>
      </w:r>
    </w:p>
    <w:p w:rsidR="00E121A8" w:rsidRDefault="00E121A8" w:rsidP="00E121A8">
      <w:pPr>
        <w:pStyle w:val="21-letterundernumitem"/>
      </w:pPr>
      <w:r>
        <w:tab/>
        <w:t>B)</w:t>
      </w:r>
      <w:r>
        <w:tab/>
        <w:t>Since the wall fell away from the house, it meant that the house had been hit directly by the bomb.</w:t>
      </w:r>
    </w:p>
    <w:p w:rsidR="00E121A8" w:rsidRDefault="00E121A8" w:rsidP="00E121A8">
      <w:pPr>
        <w:pStyle w:val="21-letterundernumitem"/>
      </w:pPr>
      <w:r>
        <w:tab/>
        <w:t>C)</w:t>
      </w:r>
      <w:r>
        <w:tab/>
        <w:t>The construction materials used for the estate were so weak that the house collapsed easily.</w:t>
      </w:r>
    </w:p>
    <w:p w:rsidR="00E121A8" w:rsidRDefault="00E121A8" w:rsidP="00E121A8">
      <w:pPr>
        <w:pStyle w:val="21-letterundernumitem"/>
      </w:pPr>
      <w:r>
        <w:tab/>
        <w:t>D)</w:t>
      </w:r>
      <w:r>
        <w:tab/>
        <w:t xml:space="preserve">Mr. </w:t>
      </w:r>
      <w:proofErr w:type="spellStart"/>
      <w:r>
        <w:t>Tanimoto</w:t>
      </w:r>
      <w:proofErr w:type="spellEnd"/>
      <w:r>
        <w:t xml:space="preserve"> is so affected by the explosion that he notices every minor detail of his surroundings.</w:t>
      </w:r>
    </w:p>
    <w:p w:rsidR="00E121A8" w:rsidRDefault="00E121A8">
      <w:pPr>
        <w:spacing w:after="200" w:line="276" w:lineRule="auto"/>
        <w:rPr>
          <w:rStyle w:val="A10-boldallcapsrun-in"/>
          <w:b/>
        </w:rPr>
      </w:pPr>
      <w:r>
        <w:rPr>
          <w:rStyle w:val="A10-boldallcapsrun-in"/>
        </w:rPr>
        <w:br w:type="page"/>
      </w:r>
    </w:p>
    <w:p w:rsidR="00E121A8" w:rsidRDefault="00E121A8" w:rsidP="00E121A8">
      <w:pPr>
        <w:pStyle w:val="10-directionline"/>
      </w:pPr>
      <w:r>
        <w:rPr>
          <w:rStyle w:val="A10-boldallcapsrun-in"/>
        </w:rPr>
        <w:lastRenderedPageBreak/>
        <w:t xml:space="preserve">Constructed </w:t>
      </w:r>
      <w:proofErr w:type="gramStart"/>
      <w:r>
        <w:rPr>
          <w:rStyle w:val="A10-boldallcapsrun-in"/>
        </w:rPr>
        <w:t xml:space="preserve">Response  </w:t>
      </w:r>
      <w:r>
        <w:rPr>
          <w:rStyle w:val="A-bolditalic"/>
        </w:rPr>
        <w:t>(</w:t>
      </w:r>
      <w:proofErr w:type="gramEnd"/>
      <w:r>
        <w:rPr>
          <w:rStyle w:val="A-bolditalic"/>
        </w:rPr>
        <w:t>8 points)</w:t>
      </w:r>
    </w:p>
    <w:p w:rsidR="00E121A8" w:rsidRDefault="00E121A8" w:rsidP="00E121A8">
      <w:pPr>
        <w:pStyle w:val="20-numbereditem"/>
      </w:pPr>
      <w:r>
        <w:tab/>
      </w:r>
      <w:r>
        <w:tab/>
        <w:t>23.</w:t>
      </w:r>
      <w:r>
        <w:tab/>
        <w:t xml:space="preserve">     Explain how John Hersey blended characteristics of fiction and nonfiction in </w:t>
      </w:r>
      <w:bookmarkStart w:id="2" w:name="MyPos"/>
      <w:r>
        <w:rPr>
          <w:rStyle w:val="A-italic"/>
        </w:rPr>
        <w:t>Hiroshima</w:t>
      </w:r>
      <w:bookmarkEnd w:id="2"/>
      <w:r>
        <w:t>. How does this combination of genres help Hersey convey his feelings about the atomic attack on Hiroshima? Write a short essay that explains your answer. Support your ideas with details from the selection.</w:t>
      </w:r>
    </w:p>
    <w:p w:rsidR="00E121A8" w:rsidRDefault="00E121A8" w:rsidP="00E121A8">
      <w:pPr>
        <w:pStyle w:val="20-numbereditem"/>
        <w:rPr>
          <w:color w:val="000000"/>
        </w:rPr>
      </w:pPr>
      <w:r>
        <w:rPr>
          <w:color w:val="000000"/>
        </w:rPr>
        <w:t>HINT:  Remember the difference between fiction and nonfiction.  Discuss the feelings author may have, keeping in mind the theme (or lesson) he may be trying to convey in this story.</w:t>
      </w:r>
    </w:p>
    <w:p w:rsidR="00E121A8" w:rsidRDefault="00E121A8" w:rsidP="00E121A8">
      <w:pPr>
        <w:pStyle w:val="20-numbereditem"/>
        <w:rPr>
          <w:color w:val="000000"/>
        </w:rPr>
      </w:pPr>
    </w:p>
    <w:p w:rsidR="00E121A8" w:rsidRDefault="00E121A8" w:rsidP="00E121A8">
      <w:pPr>
        <w:pStyle w:val="20-numbereditem"/>
        <w:rPr>
          <w:color w:val="000000"/>
        </w:rPr>
      </w:pPr>
      <w:r>
        <w:rPr>
          <w:color w:val="000000"/>
        </w:rPr>
        <w:t>________________________________________________________________________________</w:t>
      </w:r>
    </w:p>
    <w:p w:rsidR="00E121A8" w:rsidRDefault="00E121A8" w:rsidP="00E121A8">
      <w:pPr>
        <w:pStyle w:val="20-numbereditem"/>
        <w:tabs>
          <w:tab w:val="clear" w:pos="360"/>
          <w:tab w:val="clear" w:pos="480"/>
          <w:tab w:val="right" w:pos="0"/>
        </w:tabs>
        <w:ind w:left="0" w:firstLine="0"/>
      </w:pPr>
      <w:r>
        <w:rPr>
          <w:color w:val="000000"/>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85A" w:rsidRDefault="0056485A"/>
    <w:sectPr w:rsidR="0056485A" w:rsidSect="005648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A8" w:rsidRDefault="00E121A8">
    <w:pPr>
      <w:pStyle w:val="95-footercopyright"/>
    </w:pPr>
    <w:r>
      <w:t>Original content Copyright © by Holt, Rinehart and Winston. Additions and changes to the original content are the responsibility of the instructor.</w:t>
    </w:r>
  </w:p>
  <w:p w:rsidR="00E121A8" w:rsidRDefault="00E121A8">
    <w:pPr>
      <w:pStyle w:val="96-footer"/>
    </w:pPr>
    <w:r>
      <w:tab/>
    </w:r>
    <w:fldSimple w:instr=" PAGE ">
      <w:r w:rsidR="005E39E7">
        <w:rPr>
          <w:noProof/>
        </w:rPr>
        <w:t>33</w:t>
      </w:r>
    </w:fldSimple>
    <w:r>
      <w:tab/>
      <w:t>Unit 6 Resources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9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9E7">
    <w:pPr>
      <w:pStyle w:val="95-footercopyright"/>
    </w:pPr>
    <w:r>
      <w:t>Original content Copyright © by Holt, Rinehart and Winston. Additions and changes to the original content are the responsibility of the instructor.</w:t>
    </w:r>
  </w:p>
  <w:p w:rsidR="00000000" w:rsidRDefault="005E39E7">
    <w:pPr>
      <w:pStyle w:val="96-footer"/>
    </w:pPr>
    <w:r>
      <w:tab/>
    </w:r>
    <w:r>
      <w:rPr>
        <w:rStyle w:val="PageNumber"/>
      </w:rPr>
      <w:fldChar w:fldCharType="begin"/>
    </w:r>
    <w:r>
      <w:rPr>
        <w:rStyle w:val="PageNumber"/>
      </w:rPr>
      <w:instrText xml:space="preserve"> PAGE </w:instrText>
    </w:r>
    <w:r>
      <w:rPr>
        <w:rStyle w:val="PageNumber"/>
      </w:rPr>
      <w:fldChar w:fldCharType="separate"/>
    </w:r>
    <w:r w:rsidR="00E121A8">
      <w:rPr>
        <w:rStyle w:val="PageNumber"/>
        <w:noProof/>
      </w:rPr>
      <w:t>41</w:t>
    </w:r>
    <w:r>
      <w:rPr>
        <w:rStyle w:val="PageNumber"/>
      </w:rPr>
      <w:fldChar w:fldCharType="end"/>
    </w:r>
    <w:r>
      <w:tab/>
      <w:t>Differentiating Instruct</w:t>
    </w:r>
    <w:r>
      <w:t>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9E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A8" w:rsidRDefault="00E121A8">
    <w:pPr>
      <w:pStyle w:val="90-nameclassdate"/>
    </w:pPr>
    <w:r>
      <w:t xml:space="preserve">Name </w:t>
    </w:r>
    <w:r>
      <w:tab/>
      <w:t xml:space="preserve"> Class </w:t>
    </w:r>
    <w:r>
      <w:tab/>
      <w:t xml:space="preserve"> Date</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9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9E7">
    <w:pPr>
      <w:pStyle w:val="90-nameclassdate"/>
    </w:pPr>
    <w:r>
      <w:t xml:space="preserve">Name </w:t>
    </w:r>
    <w:r>
      <w:tab/>
      <w:t xml:space="preserve"> Class </w:t>
    </w:r>
    <w:r>
      <w:tab/>
      <w:t xml:space="preserve"> Date</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F6E39"/>
    <w:multiLevelType w:val="hybridMultilevel"/>
    <w:tmpl w:val="A60A3AB8"/>
    <w:lvl w:ilvl="0" w:tplc="2634DFB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448"/>
    <w:rsid w:val="001B7099"/>
    <w:rsid w:val="001E1D48"/>
    <w:rsid w:val="00545448"/>
    <w:rsid w:val="0056485A"/>
    <w:rsid w:val="005D0ADB"/>
    <w:rsid w:val="005E39E7"/>
    <w:rsid w:val="00801535"/>
    <w:rsid w:val="008A547C"/>
    <w:rsid w:val="00E121A8"/>
    <w:rsid w:val="00F23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48"/>
    <w:pPr>
      <w:spacing w:after="0" w:line="280" w:lineRule="atLeast"/>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irectionline">
    <w:name w:val="10-direction line"/>
    <w:basedOn w:val="Normal"/>
    <w:rsid w:val="00545448"/>
    <w:pPr>
      <w:spacing w:before="240" w:line="260" w:lineRule="atLeast"/>
      <w:ind w:right="1680"/>
    </w:pPr>
    <w:rPr>
      <w:b/>
      <w:sz w:val="22"/>
    </w:rPr>
  </w:style>
  <w:style w:type="paragraph" w:customStyle="1" w:styleId="96-footer">
    <w:name w:val="96-footer"/>
    <w:basedOn w:val="Normal"/>
    <w:rsid w:val="00545448"/>
    <w:pPr>
      <w:tabs>
        <w:tab w:val="center" w:pos="4680"/>
        <w:tab w:val="right" w:pos="9360"/>
      </w:tabs>
      <w:spacing w:line="240" w:lineRule="atLeast"/>
    </w:pPr>
    <w:rPr>
      <w:rFonts w:ascii="Arial" w:hAnsi="Arial"/>
      <w:sz w:val="18"/>
    </w:rPr>
  </w:style>
  <w:style w:type="paragraph" w:customStyle="1" w:styleId="91-openingheaderline1">
    <w:name w:val="91-opening header line 1"/>
    <w:basedOn w:val="Normal"/>
    <w:rsid w:val="00545448"/>
    <w:pPr>
      <w:pBdr>
        <w:left w:val="single" w:sz="8" w:space="4" w:color="auto"/>
        <w:bottom w:val="single" w:sz="8" w:space="2" w:color="auto"/>
      </w:pBdr>
      <w:tabs>
        <w:tab w:val="right" w:pos="9360"/>
      </w:tabs>
      <w:ind w:left="120"/>
    </w:pPr>
    <w:rPr>
      <w:rFonts w:ascii="Arial" w:hAnsi="Arial"/>
      <w:sz w:val="24"/>
    </w:rPr>
  </w:style>
  <w:style w:type="paragraph" w:customStyle="1" w:styleId="92-openingheaderline2">
    <w:name w:val="92-opening header line 2"/>
    <w:basedOn w:val="Normal"/>
    <w:rsid w:val="00545448"/>
    <w:pPr>
      <w:pBdr>
        <w:left w:val="single" w:sz="8" w:space="4" w:color="auto"/>
        <w:bottom w:val="single" w:sz="8" w:space="2" w:color="auto"/>
      </w:pBdr>
      <w:tabs>
        <w:tab w:val="right" w:pos="9360"/>
      </w:tabs>
      <w:spacing w:after="360" w:line="360" w:lineRule="atLeast"/>
      <w:ind w:left="120"/>
    </w:pPr>
    <w:rPr>
      <w:rFonts w:ascii="Arial" w:hAnsi="Arial"/>
      <w:b/>
      <w:sz w:val="32"/>
    </w:rPr>
  </w:style>
  <w:style w:type="paragraph" w:customStyle="1" w:styleId="94-SEcollectionselectiontitle">
    <w:name w:val="94-SE collection/selection title"/>
    <w:basedOn w:val="Normal"/>
    <w:rsid w:val="00545448"/>
    <w:pPr>
      <w:spacing w:after="240" w:line="400" w:lineRule="atLeast"/>
    </w:pPr>
    <w:rPr>
      <w:rFonts w:ascii="Arial" w:hAnsi="Arial"/>
      <w:b/>
      <w:sz w:val="36"/>
    </w:rPr>
  </w:style>
  <w:style w:type="paragraph" w:customStyle="1" w:styleId="95-footercopyright">
    <w:name w:val="95-footer copyright"/>
    <w:basedOn w:val="Normal"/>
    <w:rsid w:val="00545448"/>
    <w:pPr>
      <w:pBdr>
        <w:bottom w:val="single" w:sz="4" w:space="2" w:color="auto"/>
      </w:pBdr>
    </w:pPr>
    <w:rPr>
      <w:sz w:val="14"/>
    </w:rPr>
  </w:style>
  <w:style w:type="character" w:customStyle="1" w:styleId="A03-Cheadrun-in">
    <w:name w:val="A03-C head run-in"/>
    <w:basedOn w:val="DefaultParagraphFont"/>
    <w:rsid w:val="00545448"/>
    <w:rPr>
      <w:rFonts w:ascii="Arial" w:hAnsi="Arial"/>
      <w:b/>
      <w:sz w:val="21"/>
    </w:rPr>
  </w:style>
  <w:style w:type="character" w:customStyle="1" w:styleId="A10-boldallcapsrun-in">
    <w:name w:val="A10-bold/all caps run-in"/>
    <w:basedOn w:val="DefaultParagraphFont"/>
    <w:rsid w:val="00545448"/>
    <w:rPr>
      <w:rFonts w:ascii="Arial" w:hAnsi="Arial"/>
      <w:caps/>
      <w:sz w:val="20"/>
      <w:szCs w:val="20"/>
    </w:rPr>
  </w:style>
  <w:style w:type="paragraph" w:customStyle="1" w:styleId="90-nameclassdate">
    <w:name w:val="90-name class date"/>
    <w:basedOn w:val="Normal"/>
    <w:rsid w:val="00545448"/>
    <w:pPr>
      <w:tabs>
        <w:tab w:val="right" w:leader="underscore" w:pos="4360"/>
        <w:tab w:val="right" w:leader="underscore" w:pos="7020"/>
        <w:tab w:val="right" w:leader="underscore" w:pos="9360"/>
      </w:tabs>
      <w:spacing w:after="240" w:line="200" w:lineRule="atLeast"/>
    </w:pPr>
    <w:rPr>
      <w:rFonts w:eastAsia="Times"/>
      <w:color w:val="000000"/>
      <w:sz w:val="20"/>
    </w:rPr>
  </w:style>
  <w:style w:type="character" w:customStyle="1" w:styleId="A91-SEpagerefcontinued">
    <w:name w:val="A91-SE page ref/continued"/>
    <w:basedOn w:val="DefaultParagraphFont"/>
    <w:rsid w:val="00545448"/>
    <w:rPr>
      <w:i/>
      <w:sz w:val="20"/>
    </w:rPr>
  </w:style>
  <w:style w:type="character" w:customStyle="1" w:styleId="A92-skilltype">
    <w:name w:val="A92-skill/type"/>
    <w:basedOn w:val="DefaultParagraphFont"/>
    <w:rsid w:val="00545448"/>
    <w:rPr>
      <w:b/>
      <w:caps/>
      <w:sz w:val="23"/>
    </w:rPr>
  </w:style>
  <w:style w:type="character" w:customStyle="1" w:styleId="A94-Byline">
    <w:name w:val="A94-By line"/>
    <w:basedOn w:val="DefaultParagraphFont"/>
    <w:rsid w:val="00545448"/>
    <w:rPr>
      <w:rFonts w:ascii="Arial" w:hAnsi="Arial"/>
      <w:b/>
      <w:sz w:val="24"/>
    </w:rPr>
  </w:style>
  <w:style w:type="paragraph" w:styleId="Header">
    <w:name w:val="header"/>
    <w:basedOn w:val="Normal"/>
    <w:link w:val="HeaderChar"/>
    <w:semiHidden/>
    <w:rsid w:val="00545448"/>
    <w:pPr>
      <w:tabs>
        <w:tab w:val="center" w:pos="4320"/>
        <w:tab w:val="right" w:pos="8640"/>
      </w:tabs>
    </w:pPr>
  </w:style>
  <w:style w:type="character" w:customStyle="1" w:styleId="HeaderChar">
    <w:name w:val="Header Char"/>
    <w:basedOn w:val="DefaultParagraphFont"/>
    <w:link w:val="Header"/>
    <w:semiHidden/>
    <w:rsid w:val="00545448"/>
    <w:rPr>
      <w:rFonts w:ascii="Times New Roman" w:eastAsia="Times New Roman" w:hAnsi="Times New Roman" w:cs="Times New Roman"/>
      <w:sz w:val="23"/>
      <w:szCs w:val="20"/>
    </w:rPr>
  </w:style>
  <w:style w:type="paragraph" w:styleId="Footer">
    <w:name w:val="footer"/>
    <w:basedOn w:val="Normal"/>
    <w:link w:val="FooterChar"/>
    <w:semiHidden/>
    <w:rsid w:val="00545448"/>
    <w:pPr>
      <w:tabs>
        <w:tab w:val="center" w:pos="4320"/>
        <w:tab w:val="right" w:pos="8640"/>
      </w:tabs>
    </w:pPr>
  </w:style>
  <w:style w:type="character" w:customStyle="1" w:styleId="FooterChar">
    <w:name w:val="Footer Char"/>
    <w:basedOn w:val="DefaultParagraphFont"/>
    <w:link w:val="Footer"/>
    <w:semiHidden/>
    <w:rsid w:val="00545448"/>
    <w:rPr>
      <w:rFonts w:ascii="Times New Roman" w:eastAsia="Times New Roman" w:hAnsi="Times New Roman" w:cs="Times New Roman"/>
      <w:sz w:val="23"/>
      <w:szCs w:val="20"/>
    </w:rPr>
  </w:style>
  <w:style w:type="character" w:styleId="PageNumber">
    <w:name w:val="page number"/>
    <w:basedOn w:val="DefaultParagraphFont"/>
    <w:semiHidden/>
    <w:rsid w:val="00545448"/>
  </w:style>
  <w:style w:type="paragraph" w:styleId="BalloonText">
    <w:name w:val="Balloon Text"/>
    <w:basedOn w:val="Normal"/>
    <w:link w:val="BalloonTextChar"/>
    <w:uiPriority w:val="99"/>
    <w:semiHidden/>
    <w:unhideWhenUsed/>
    <w:rsid w:val="005454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48"/>
    <w:rPr>
      <w:rFonts w:ascii="Tahoma" w:eastAsia="Times New Roman" w:hAnsi="Tahoma" w:cs="Tahoma"/>
      <w:sz w:val="16"/>
      <w:szCs w:val="16"/>
    </w:rPr>
  </w:style>
  <w:style w:type="paragraph" w:customStyle="1" w:styleId="01-AHead">
    <w:name w:val="01-A Head"/>
    <w:basedOn w:val="Normal"/>
    <w:rsid w:val="00545448"/>
    <w:pPr>
      <w:spacing w:before="360" w:line="320" w:lineRule="atLeast"/>
    </w:pPr>
    <w:rPr>
      <w:rFonts w:ascii="Arial" w:hAnsi="Arial"/>
      <w:b/>
      <w:sz w:val="30"/>
    </w:rPr>
  </w:style>
  <w:style w:type="paragraph" w:customStyle="1" w:styleId="10a-directionlinenoabv">
    <w:name w:val="10a-direction line no # abv"/>
    <w:basedOn w:val="10-directionline"/>
    <w:rsid w:val="00545448"/>
    <w:pPr>
      <w:spacing w:before="0"/>
      <w:ind w:right="600"/>
    </w:pPr>
  </w:style>
  <w:style w:type="paragraph" w:customStyle="1" w:styleId="11a-bodytextp4abv">
    <w:name w:val="11a-body text p4 abv"/>
    <w:basedOn w:val="Normal"/>
    <w:rsid w:val="00545448"/>
    <w:pPr>
      <w:tabs>
        <w:tab w:val="left" w:pos="360"/>
      </w:tabs>
      <w:spacing w:before="80"/>
      <w:ind w:right="600"/>
    </w:pPr>
  </w:style>
  <w:style w:type="paragraph" w:customStyle="1" w:styleId="12-bodytext2col">
    <w:name w:val="12-body text 2col"/>
    <w:basedOn w:val="Normal"/>
    <w:rsid w:val="00545448"/>
    <w:pPr>
      <w:tabs>
        <w:tab w:val="left" w:pos="360"/>
      </w:tabs>
    </w:pPr>
  </w:style>
  <w:style w:type="paragraph" w:customStyle="1" w:styleId="20a-numbereditemp10abv">
    <w:name w:val="20a-numbered item p10 abv"/>
    <w:basedOn w:val="Normal"/>
    <w:rsid w:val="00545448"/>
    <w:pPr>
      <w:tabs>
        <w:tab w:val="right" w:pos="360"/>
        <w:tab w:val="left" w:pos="480"/>
        <w:tab w:val="right" w:leader="underscore" w:pos="8280"/>
      </w:tabs>
      <w:spacing w:before="200"/>
      <w:ind w:left="480" w:hanging="480"/>
    </w:pPr>
  </w:style>
  <w:style w:type="paragraph" w:customStyle="1" w:styleId="20b-numbereditem24lead">
    <w:name w:val="20b-numbered item 24/lead"/>
    <w:basedOn w:val="Normal"/>
    <w:rsid w:val="00545448"/>
    <w:pPr>
      <w:tabs>
        <w:tab w:val="right" w:pos="360"/>
        <w:tab w:val="left" w:pos="480"/>
        <w:tab w:val="right" w:leader="underscore" w:pos="8280"/>
      </w:tabs>
      <w:spacing w:line="480" w:lineRule="atLeast"/>
      <w:ind w:left="480" w:hanging="480"/>
    </w:pPr>
  </w:style>
  <w:style w:type="paragraph" w:customStyle="1" w:styleId="21-letterundernumitem">
    <w:name w:val="21-letter under num item"/>
    <w:basedOn w:val="Normal"/>
    <w:rsid w:val="00545448"/>
    <w:pPr>
      <w:tabs>
        <w:tab w:val="right" w:pos="780"/>
        <w:tab w:val="left" w:pos="960"/>
        <w:tab w:val="right" w:leader="underscore" w:pos="8280"/>
      </w:tabs>
      <w:spacing w:before="80"/>
      <w:ind w:left="960" w:hanging="480"/>
    </w:pPr>
  </w:style>
  <w:style w:type="paragraph" w:customStyle="1" w:styleId="93-continuedheader">
    <w:name w:val="93-continued header"/>
    <w:basedOn w:val="Normal"/>
    <w:rsid w:val="00545448"/>
    <w:pPr>
      <w:pBdr>
        <w:left w:val="single" w:sz="8" w:space="4" w:color="auto"/>
        <w:bottom w:val="single" w:sz="8" w:space="2" w:color="auto"/>
      </w:pBdr>
      <w:tabs>
        <w:tab w:val="right" w:pos="8280"/>
      </w:tabs>
      <w:spacing w:after="360"/>
      <w:ind w:left="120"/>
    </w:pPr>
    <w:rPr>
      <w:rFonts w:ascii="Arial" w:hAnsi="Arial"/>
    </w:rPr>
  </w:style>
  <w:style w:type="character" w:customStyle="1" w:styleId="A02-Bheadrun-in">
    <w:name w:val="A02-B head run-in"/>
    <w:basedOn w:val="DefaultParagraphFont"/>
    <w:rsid w:val="00545448"/>
    <w:rPr>
      <w:rFonts w:ascii="Arial" w:hAnsi="Arial"/>
      <w:b/>
      <w:caps/>
      <w:sz w:val="22"/>
    </w:rPr>
  </w:style>
  <w:style w:type="character" w:customStyle="1" w:styleId="A-boldunderline">
    <w:name w:val="A-bold underline"/>
    <w:basedOn w:val="DefaultParagraphFont"/>
    <w:rsid w:val="00545448"/>
    <w:rPr>
      <w:b/>
      <w:u w:val="single"/>
    </w:rPr>
  </w:style>
  <w:style w:type="paragraph" w:customStyle="1" w:styleId="17-identify">
    <w:name w:val="17-identify"/>
    <w:basedOn w:val="Normal"/>
    <w:rsid w:val="00E121A8"/>
    <w:pPr>
      <w:tabs>
        <w:tab w:val="right" w:leader="underscore" w:pos="2640"/>
        <w:tab w:val="right" w:pos="3000"/>
        <w:tab w:val="left" w:pos="3120"/>
      </w:tabs>
      <w:spacing w:before="280"/>
      <w:ind w:left="3120" w:hanging="3120"/>
    </w:pPr>
  </w:style>
  <w:style w:type="paragraph" w:customStyle="1" w:styleId="20-numbereditem">
    <w:name w:val="20-numbered item"/>
    <w:basedOn w:val="Normal"/>
    <w:rsid w:val="00E121A8"/>
    <w:pPr>
      <w:tabs>
        <w:tab w:val="right" w:pos="360"/>
        <w:tab w:val="left" w:pos="480"/>
        <w:tab w:val="right" w:leader="underscore" w:pos="8280"/>
      </w:tabs>
      <w:spacing w:before="80"/>
      <w:ind w:left="480" w:hanging="480"/>
    </w:pPr>
  </w:style>
  <w:style w:type="paragraph" w:customStyle="1" w:styleId="22-matchingTF">
    <w:name w:val="22-matching T/F"/>
    <w:basedOn w:val="Normal"/>
    <w:rsid w:val="00E121A8"/>
    <w:pPr>
      <w:tabs>
        <w:tab w:val="right" w:leader="underscore" w:pos="720"/>
        <w:tab w:val="right" w:pos="1080"/>
        <w:tab w:val="left" w:pos="1200"/>
      </w:tabs>
      <w:spacing w:before="200"/>
      <w:ind w:left="1200" w:hanging="1200"/>
    </w:pPr>
  </w:style>
  <w:style w:type="character" w:customStyle="1" w:styleId="A-bold">
    <w:name w:val="A-bold"/>
    <w:basedOn w:val="DefaultParagraphFont"/>
    <w:rsid w:val="00E121A8"/>
    <w:rPr>
      <w:b/>
    </w:rPr>
  </w:style>
  <w:style w:type="character" w:customStyle="1" w:styleId="A-bolditalic">
    <w:name w:val="A-bold italic"/>
    <w:basedOn w:val="DefaultParagraphFont"/>
    <w:rsid w:val="00E121A8"/>
    <w:rPr>
      <w:b/>
      <w:i/>
    </w:rPr>
  </w:style>
  <w:style w:type="character" w:customStyle="1" w:styleId="A-italic">
    <w:name w:val="A-italic"/>
    <w:basedOn w:val="DefaultParagraphFont"/>
    <w:rsid w:val="00E121A8"/>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2010-09-06T00:28:00Z</dcterms:created>
  <dcterms:modified xsi:type="dcterms:W3CDTF">2010-09-06T00:51:00Z</dcterms:modified>
</cp:coreProperties>
</file>